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AE7" w:rsidRDefault="00C04AE7" w:rsidP="00C04AE7">
      <w:pPr>
        <w:autoSpaceDN w:val="0"/>
        <w:rPr>
          <w:rFonts w:hAnsi="ＭＳ 明朝"/>
          <w:sz w:val="21"/>
        </w:rPr>
      </w:pPr>
      <w:bookmarkStart w:id="0" w:name="_Ref68422240"/>
      <w:bookmarkStart w:id="1" w:name="_Ref38876162"/>
      <w:r w:rsidRPr="004C6DCD">
        <w:rPr>
          <w:rFonts w:hAnsi="ＭＳ 明朝" w:hint="eastAsia"/>
          <w:sz w:val="22"/>
        </w:rPr>
        <w:t>様式</w:t>
      </w:r>
      <w:bookmarkEnd w:id="0"/>
      <w:bookmarkEnd w:id="1"/>
      <w:r w:rsidR="004C6DCD" w:rsidRPr="004C6DCD">
        <w:rPr>
          <w:rFonts w:hAnsi="ＭＳ 明朝" w:hint="eastAsia"/>
          <w:sz w:val="22"/>
        </w:rPr>
        <w:t>1</w:t>
      </w:r>
      <w:r w:rsidR="003F48CC">
        <w:rPr>
          <w:rFonts w:hAnsi="ＭＳ 明朝" w:hint="eastAsia"/>
          <w:sz w:val="22"/>
        </w:rPr>
        <w:t>1-1</w:t>
      </w:r>
      <w:r w:rsidR="004C6DCD" w:rsidRPr="004C6DCD">
        <w:rPr>
          <w:rFonts w:hAnsi="ＭＳ 明朝" w:hint="eastAsia"/>
          <w:sz w:val="22"/>
        </w:rPr>
        <w:t xml:space="preserve">　</w:t>
      </w:r>
      <w:r w:rsidR="004C6DCD" w:rsidRPr="004C6DCD">
        <w:rPr>
          <w:rFonts w:hAnsi="ＭＳ 明朝" w:hint="eastAsia"/>
          <w:sz w:val="21"/>
        </w:rPr>
        <w:t>公募設置等計画　表紙</w:t>
      </w:r>
    </w:p>
    <w:p w:rsidR="002C3EF8" w:rsidRPr="004C6DCD" w:rsidRDefault="002C3EF8" w:rsidP="00C04AE7">
      <w:pPr>
        <w:autoSpaceDN w:val="0"/>
        <w:rPr>
          <w:rFonts w:hAnsi="ＭＳ 明朝"/>
          <w:sz w:val="22"/>
        </w:rPr>
      </w:pPr>
    </w:p>
    <w:p w:rsidR="00C04AE7" w:rsidRDefault="00C04AE7" w:rsidP="00C04AE7">
      <w:pPr>
        <w:autoSpaceDN w:val="0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BAFC0" wp14:editId="652214D7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6267450" cy="441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41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17D56" id="正方形/長方形 1" o:spid="_x0000_s1026" style="position:absolute;left:0;text-align:left;margin-left:-3.75pt;margin-top:4.5pt;width:493.5pt;height:3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" filled="f" strokecolor="black [3213]" strokeweight="1pt"/>
            </w:pict>
          </mc:Fallback>
        </mc:AlternateContent>
      </w:r>
    </w:p>
    <w:p w:rsidR="00C04AE7" w:rsidRDefault="00C04AE7" w:rsidP="00C04AE7">
      <w:pPr>
        <w:autoSpaceDN w:val="0"/>
        <w:rPr>
          <w:rFonts w:hAnsi="ＭＳ 明朝"/>
        </w:rPr>
      </w:pPr>
    </w:p>
    <w:p w:rsidR="00C04AE7" w:rsidRDefault="00C04AE7" w:rsidP="00C04AE7">
      <w:pPr>
        <w:autoSpaceDN w:val="0"/>
        <w:rPr>
          <w:rFonts w:hAnsi="ＭＳ 明朝"/>
        </w:rPr>
      </w:pPr>
    </w:p>
    <w:p w:rsidR="00C04AE7" w:rsidRDefault="00C04AE7" w:rsidP="00C04AE7">
      <w:pPr>
        <w:autoSpaceDN w:val="0"/>
        <w:rPr>
          <w:rFonts w:hAnsi="ＭＳ 明朝"/>
        </w:rPr>
      </w:pPr>
    </w:p>
    <w:p w:rsidR="00C04AE7" w:rsidRDefault="00C04AE7" w:rsidP="00C04AE7">
      <w:pPr>
        <w:autoSpaceDN w:val="0"/>
        <w:rPr>
          <w:rFonts w:hAnsi="ＭＳ 明朝"/>
        </w:rPr>
      </w:pPr>
    </w:p>
    <w:p w:rsidR="00C04AE7" w:rsidRDefault="00C04AE7" w:rsidP="00C04AE7">
      <w:pPr>
        <w:autoSpaceDN w:val="0"/>
        <w:rPr>
          <w:rFonts w:hAnsi="ＭＳ 明朝"/>
        </w:rPr>
      </w:pPr>
    </w:p>
    <w:p w:rsidR="00C04AE7" w:rsidRDefault="00C04AE7" w:rsidP="00C04AE7">
      <w:pPr>
        <w:autoSpaceDN w:val="0"/>
        <w:rPr>
          <w:rFonts w:hAnsi="ＭＳ 明朝"/>
        </w:rPr>
      </w:pPr>
    </w:p>
    <w:p w:rsidR="00C04AE7" w:rsidRPr="00226583" w:rsidRDefault="00DB4B56" w:rsidP="00C04AE7"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赤れんがパーク官民連携型賑わい拠点創出</w:t>
      </w:r>
      <w:r w:rsidR="00C04AE7" w:rsidRPr="00226583">
        <w:rPr>
          <w:rFonts w:hAnsi="ＭＳ 明朝" w:hint="eastAsia"/>
          <w:sz w:val="36"/>
          <w:szCs w:val="36"/>
        </w:rPr>
        <w:t>事業</w:t>
      </w:r>
    </w:p>
    <w:p w:rsidR="00C04AE7" w:rsidRPr="00DB4B56" w:rsidRDefault="00C04AE7" w:rsidP="00C04AE7">
      <w:pPr>
        <w:autoSpaceDN w:val="0"/>
        <w:jc w:val="center"/>
        <w:rPr>
          <w:rFonts w:hAnsi="ＭＳ 明朝"/>
        </w:rPr>
      </w:pPr>
    </w:p>
    <w:p w:rsidR="00C04AE7" w:rsidRPr="00792167" w:rsidRDefault="00C04AE7" w:rsidP="00C04AE7">
      <w:pPr>
        <w:autoSpaceDN w:val="0"/>
        <w:jc w:val="center"/>
        <w:rPr>
          <w:rFonts w:hAnsi="ＭＳ 明朝"/>
          <w:sz w:val="36"/>
          <w:szCs w:val="36"/>
        </w:rPr>
      </w:pPr>
      <w:r w:rsidRPr="00792167">
        <w:rPr>
          <w:rFonts w:hAnsi="ＭＳ 明朝" w:hint="eastAsia"/>
          <w:sz w:val="36"/>
          <w:szCs w:val="36"/>
        </w:rPr>
        <w:t>公募設置等計画</w:t>
      </w:r>
    </w:p>
    <w:p w:rsidR="00C04AE7" w:rsidRDefault="00C04AE7" w:rsidP="00C04AE7">
      <w:pPr>
        <w:autoSpaceDN w:val="0"/>
        <w:rPr>
          <w:rFonts w:hAnsi="ＭＳ 明朝"/>
          <w:sz w:val="16"/>
          <w:szCs w:val="16"/>
          <w:lang w:val="x-none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Pr="00792167" w:rsidRDefault="00C04AE7" w:rsidP="00C04AE7">
      <w:pPr>
        <w:autoSpaceDN w:val="0"/>
        <w:rPr>
          <w:rFonts w:hAnsi="ＭＳ 明朝"/>
          <w:sz w:val="21"/>
          <w:szCs w:val="21"/>
        </w:rPr>
      </w:pPr>
      <w:r w:rsidRPr="00534330">
        <w:rPr>
          <w:rFonts w:hAnsi="ＭＳ 明朝" w:hint="eastAsia"/>
          <w:sz w:val="22"/>
          <w:szCs w:val="21"/>
        </w:rPr>
        <w:t>【記載における注意事項】</w:t>
      </w:r>
    </w:p>
    <w:p w:rsidR="00C04AE7" w:rsidRDefault="00C04AE7" w:rsidP="00C04AE7">
      <w:pPr>
        <w:ind w:firstLineChars="100" w:firstLine="210"/>
        <w:rPr>
          <w:rFonts w:hAnsi="ＭＳ 明朝"/>
          <w:color w:val="000000"/>
          <w:sz w:val="21"/>
          <w:szCs w:val="21"/>
        </w:rPr>
      </w:pPr>
      <w:r w:rsidRPr="00792167">
        <w:rPr>
          <w:rFonts w:hAnsi="ＭＳ 明朝" w:hint="eastAsia"/>
          <w:sz w:val="21"/>
          <w:szCs w:val="21"/>
        </w:rPr>
        <w:t>・</w:t>
      </w:r>
      <w:r>
        <w:rPr>
          <w:rFonts w:hAnsi="ＭＳ 明朝" w:hint="eastAsia"/>
          <w:sz w:val="21"/>
          <w:szCs w:val="21"/>
        </w:rPr>
        <w:t>用紙の向きは、Ａ４判は</w:t>
      </w:r>
      <w:r w:rsidR="00271972">
        <w:rPr>
          <w:rFonts w:hAnsi="ＭＳ 明朝" w:hint="eastAsia"/>
          <w:sz w:val="21"/>
          <w:szCs w:val="21"/>
        </w:rPr>
        <w:t>縦書き</w:t>
      </w:r>
      <w:r>
        <w:rPr>
          <w:rFonts w:hAnsi="ＭＳ 明朝" w:hint="eastAsia"/>
          <w:sz w:val="21"/>
          <w:szCs w:val="21"/>
        </w:rPr>
        <w:t>、</w:t>
      </w:r>
      <w:r w:rsidRPr="00792167">
        <w:rPr>
          <w:rFonts w:hAnsi="ＭＳ 明朝" w:hint="eastAsia"/>
          <w:color w:val="000000"/>
          <w:sz w:val="21"/>
          <w:szCs w:val="21"/>
        </w:rPr>
        <w:t>Ａ３判</w:t>
      </w:r>
      <w:r>
        <w:rPr>
          <w:rFonts w:hAnsi="ＭＳ 明朝" w:hint="eastAsia"/>
          <w:color w:val="000000"/>
          <w:sz w:val="21"/>
          <w:szCs w:val="21"/>
        </w:rPr>
        <w:t>は</w:t>
      </w:r>
      <w:r w:rsidR="00271972">
        <w:rPr>
          <w:rFonts w:hAnsi="ＭＳ 明朝" w:hint="eastAsia"/>
          <w:color w:val="000000"/>
          <w:sz w:val="21"/>
          <w:szCs w:val="21"/>
        </w:rPr>
        <w:t>横書き</w:t>
      </w:r>
      <w:r>
        <w:rPr>
          <w:rFonts w:hAnsi="ＭＳ 明朝" w:hint="eastAsia"/>
          <w:color w:val="000000"/>
          <w:sz w:val="21"/>
          <w:szCs w:val="21"/>
        </w:rPr>
        <w:t>としてください。</w:t>
      </w:r>
    </w:p>
    <w:p w:rsidR="00C04AE7" w:rsidRPr="00534330" w:rsidRDefault="00C04AE7" w:rsidP="00C04AE7">
      <w:pPr>
        <w:ind w:leftChars="88" w:left="390" w:hangingChars="102" w:hanging="214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・図面および図表を除き、</w:t>
      </w:r>
      <w:r w:rsidRPr="00792167">
        <w:rPr>
          <w:rFonts w:hAnsi="ＭＳ 明朝" w:hint="eastAsia"/>
          <w:sz w:val="21"/>
          <w:szCs w:val="21"/>
        </w:rPr>
        <w:t>書体サイズは</w:t>
      </w:r>
      <w:r w:rsidRPr="00792167">
        <w:rPr>
          <w:rFonts w:hAnsi="ＭＳ 明朝" w:hint="eastAsia"/>
          <w:sz w:val="21"/>
          <w:szCs w:val="21"/>
        </w:rPr>
        <w:t>10.5</w:t>
      </w:r>
      <w:r w:rsidRPr="00792167">
        <w:rPr>
          <w:rFonts w:hAnsi="ＭＳ 明朝" w:hint="eastAsia"/>
          <w:sz w:val="21"/>
          <w:szCs w:val="21"/>
        </w:rPr>
        <w:t>ポイント以上</w:t>
      </w:r>
      <w:r>
        <w:rPr>
          <w:rFonts w:hAnsi="ＭＳ 明朝" w:hint="eastAsia"/>
          <w:sz w:val="21"/>
          <w:szCs w:val="21"/>
        </w:rPr>
        <w:t>を基本とし、横書き</w:t>
      </w:r>
      <w:r w:rsidRPr="00792167">
        <w:rPr>
          <w:rFonts w:hAnsi="ＭＳ 明朝" w:hint="eastAsia"/>
          <w:sz w:val="21"/>
          <w:szCs w:val="21"/>
        </w:rPr>
        <w:t>と</w:t>
      </w:r>
      <w:r>
        <w:rPr>
          <w:rFonts w:hAnsi="ＭＳ 明朝" w:hint="eastAsia"/>
          <w:sz w:val="21"/>
          <w:szCs w:val="21"/>
        </w:rPr>
        <w:t>してください</w:t>
      </w:r>
      <w:r w:rsidRPr="00792167">
        <w:rPr>
          <w:rFonts w:hAnsi="ＭＳ 明朝" w:hint="eastAsia"/>
          <w:sz w:val="21"/>
          <w:szCs w:val="21"/>
        </w:rPr>
        <w:t>。</w:t>
      </w:r>
    </w:p>
    <w:p w:rsidR="00C04AE7" w:rsidRPr="00CB5816" w:rsidRDefault="00C04AE7" w:rsidP="00C04AE7">
      <w:pPr>
        <w:ind w:leftChars="100" w:left="410" w:hangingChars="100" w:hanging="210"/>
        <w:rPr>
          <w:rFonts w:hAnsi="ＭＳ 明朝"/>
          <w:sz w:val="21"/>
          <w:szCs w:val="21"/>
        </w:rPr>
      </w:pPr>
      <w:r w:rsidRPr="00CB5816">
        <w:rPr>
          <w:rFonts w:hAnsi="ＭＳ 明朝" w:hint="eastAsia"/>
          <w:sz w:val="21"/>
          <w:szCs w:val="21"/>
        </w:rPr>
        <w:t>・</w:t>
      </w:r>
      <w:r w:rsidRPr="00DB4B56">
        <w:rPr>
          <w:rFonts w:hAnsi="ＭＳ 明朝" w:hint="eastAsia"/>
          <w:sz w:val="21"/>
          <w:szCs w:val="21"/>
          <w:u w:val="single"/>
        </w:rPr>
        <w:t>応募法人及び応募法人グループ</w:t>
      </w:r>
      <w:r w:rsidRPr="00DB4B56">
        <w:rPr>
          <w:rFonts w:hAnsi="ＭＳ 明朝" w:hint="eastAsia"/>
          <w:sz w:val="21"/>
          <w:szCs w:val="21"/>
          <w:u w:val="single"/>
        </w:rPr>
        <w:t>(</w:t>
      </w:r>
      <w:r w:rsidRPr="00DB4B56">
        <w:rPr>
          <w:rFonts w:hAnsi="ＭＳ 明朝" w:hint="eastAsia"/>
          <w:sz w:val="21"/>
          <w:szCs w:val="21"/>
          <w:u w:val="single"/>
        </w:rPr>
        <w:t>代表法人及び構成法人</w:t>
      </w:r>
      <w:r w:rsidRPr="00DB4B56">
        <w:rPr>
          <w:rFonts w:hAnsi="ＭＳ 明朝" w:hint="eastAsia"/>
          <w:sz w:val="21"/>
          <w:szCs w:val="21"/>
          <w:u w:val="single"/>
        </w:rPr>
        <w:t>)</w:t>
      </w:r>
      <w:r w:rsidRPr="00DB4B56">
        <w:rPr>
          <w:rFonts w:hAnsi="ＭＳ 明朝" w:hint="eastAsia"/>
          <w:sz w:val="21"/>
          <w:szCs w:val="21"/>
          <w:u w:val="single"/>
        </w:rPr>
        <w:t>の名称が分かるような記載はしないでください。</w:t>
      </w:r>
    </w:p>
    <w:p w:rsidR="00DB4B56" w:rsidRDefault="00DB4B56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  <w:r w:rsidRPr="00792167">
        <w:rPr>
          <w:rFonts w:hAnsi="ＭＳ 明朝" w:hint="eastAsia"/>
          <w:sz w:val="21"/>
          <w:szCs w:val="21"/>
        </w:rPr>
        <w:t>※</w:t>
      </w:r>
      <w:r>
        <w:rPr>
          <w:rFonts w:hAnsi="ＭＳ 明朝" w:hint="eastAsia"/>
          <w:sz w:val="21"/>
          <w:szCs w:val="21"/>
        </w:rPr>
        <w:t>以上は、</w:t>
      </w:r>
      <w:r w:rsidRPr="00792167">
        <w:rPr>
          <w:rFonts w:hAnsi="ＭＳ 明朝" w:hint="eastAsia"/>
          <w:sz w:val="21"/>
          <w:szCs w:val="21"/>
        </w:rPr>
        <w:t>全て公募設置等計画における共通の注意事項</w:t>
      </w:r>
    </w:p>
    <w:p w:rsidR="00C04AE7" w:rsidRDefault="00C04AE7" w:rsidP="00C04AE7"/>
    <w:p w:rsidR="00C04AE7" w:rsidRDefault="00C04AE7" w:rsidP="00C04AE7">
      <w:pPr>
        <w:rPr>
          <w:sz w:val="21"/>
        </w:rPr>
      </w:pPr>
    </w:p>
    <w:p w:rsidR="00C04AE7" w:rsidRDefault="00C04AE7" w:rsidP="00C04AE7">
      <w:pPr>
        <w:rPr>
          <w:sz w:val="21"/>
        </w:rPr>
      </w:pPr>
    </w:p>
    <w:p w:rsidR="00C04AE7" w:rsidRDefault="00C04AE7" w:rsidP="00C04AE7">
      <w:pPr>
        <w:rPr>
          <w:sz w:val="21"/>
        </w:rPr>
      </w:pPr>
    </w:p>
    <w:p w:rsidR="00C04AE7" w:rsidRDefault="00C04AE7" w:rsidP="00C04AE7">
      <w:pPr>
        <w:rPr>
          <w:sz w:val="21"/>
        </w:rPr>
      </w:pPr>
    </w:p>
    <w:p w:rsidR="00C04AE7" w:rsidRDefault="00C04AE7" w:rsidP="00C04AE7">
      <w:pPr>
        <w:rPr>
          <w:sz w:val="21"/>
        </w:rPr>
      </w:pPr>
    </w:p>
    <w:p w:rsidR="004C6DCD" w:rsidRDefault="004C6DCD" w:rsidP="00C04AE7">
      <w:pPr>
        <w:rPr>
          <w:sz w:val="21"/>
        </w:rPr>
      </w:pPr>
    </w:p>
    <w:p w:rsidR="00C04AE7" w:rsidRPr="00694820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/>
    <w:p w:rsidR="00C04AE7" w:rsidRDefault="00C04AE7" w:rsidP="00C04AE7">
      <w:pPr>
        <w:rPr>
          <w:rFonts w:hAnsi="ＭＳ 明朝"/>
          <w:sz w:val="21"/>
        </w:rPr>
      </w:pPr>
      <w:r w:rsidRPr="00C04AE7">
        <w:rPr>
          <w:rFonts w:hAnsi="ＭＳ 明朝" w:hint="eastAsia"/>
          <w:sz w:val="21"/>
        </w:rPr>
        <w:lastRenderedPageBreak/>
        <w:t>様式</w:t>
      </w:r>
      <w:r w:rsidR="003F48CC">
        <w:rPr>
          <w:rFonts w:hAnsi="ＭＳ 明朝" w:hint="eastAsia"/>
          <w:sz w:val="21"/>
        </w:rPr>
        <w:t>11-2</w:t>
      </w:r>
    </w:p>
    <w:p w:rsidR="002C3EF8" w:rsidRPr="00FF189D" w:rsidRDefault="002C3EF8" w:rsidP="00C04AE7">
      <w:pPr>
        <w:rPr>
          <w:rFonts w:hAnsi="ＭＳ 明朝"/>
          <w:sz w:val="21"/>
          <w:szCs w:val="21"/>
        </w:rPr>
      </w:pPr>
    </w:p>
    <w:tbl>
      <w:tblPr>
        <w:tblW w:w="4894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271972" w:rsidRPr="00FF189D" w:rsidTr="00F36B3D">
        <w:trPr>
          <w:cantSplit/>
          <w:trHeight w:val="2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7" w:rsidRPr="00FF189D" w:rsidRDefault="004C6DCD" w:rsidP="00F36B3D">
            <w:pPr>
              <w:autoSpaceDN w:val="0"/>
              <w:rPr>
                <w:rFonts w:hAnsi="ＭＳ 明朝"/>
                <w:sz w:val="21"/>
                <w:szCs w:val="21"/>
              </w:rPr>
            </w:pPr>
            <w:r w:rsidRPr="00FF189D">
              <w:rPr>
                <w:rFonts w:hAnsi="ＭＳ 明朝" w:hint="eastAsia"/>
                <w:sz w:val="21"/>
                <w:szCs w:val="21"/>
              </w:rPr>
              <w:t>（１）</w:t>
            </w:r>
            <w:r w:rsidR="00D619DD" w:rsidRPr="00FF189D">
              <w:rPr>
                <w:rFonts w:hAnsi="ＭＳ 明朝" w:hint="eastAsia"/>
                <w:sz w:val="21"/>
                <w:szCs w:val="21"/>
              </w:rPr>
              <w:t>事業の実施方針</w:t>
            </w:r>
          </w:p>
        </w:tc>
      </w:tr>
      <w:tr w:rsidR="00271972" w:rsidRPr="00271972" w:rsidTr="00F36B3D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7" w:rsidRPr="00271972" w:rsidRDefault="00C04AE7" w:rsidP="00F36B3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rightChars="300" w:right="600"/>
              <w:rPr>
                <w:rFonts w:hAnsi="ＭＳ 明朝"/>
                <w:sz w:val="21"/>
                <w:szCs w:val="21"/>
                <w:lang w:eastAsia="ja-JP"/>
              </w:rPr>
            </w:pPr>
            <w:r w:rsidRPr="00271972">
              <w:rPr>
                <w:rFonts w:hAnsi="ＭＳ 明朝" w:hint="eastAsia"/>
                <w:sz w:val="21"/>
                <w:szCs w:val="21"/>
                <w:lang w:eastAsia="ja-JP"/>
              </w:rPr>
              <w:t>【記載事項】</w:t>
            </w:r>
          </w:p>
          <w:p w:rsidR="003F48CC" w:rsidRPr="00271972" w:rsidRDefault="00D619DD" w:rsidP="00D619DD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①</w:t>
            </w:r>
            <w:r w:rsidR="003F48CC" w:rsidRPr="00271972">
              <w:rPr>
                <w:rFonts w:hAnsi="ＭＳ 明朝" w:hint="eastAsia"/>
                <w:sz w:val="21"/>
                <w:szCs w:val="21"/>
              </w:rPr>
              <w:t>事業全体の基本方針・法令順守</w:t>
            </w:r>
          </w:p>
          <w:p w:rsidR="003F48CC" w:rsidRPr="00271972" w:rsidRDefault="003F48CC" w:rsidP="003F48CC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 w:rsidRPr="00271972">
              <w:rPr>
                <w:rFonts w:hAnsi="ＭＳ 明朝" w:hint="eastAsia"/>
                <w:sz w:val="21"/>
                <w:szCs w:val="21"/>
              </w:rPr>
              <w:t>②</w:t>
            </w:r>
            <w:r w:rsidR="00D619DD">
              <w:rPr>
                <w:rFonts w:hAnsi="ＭＳ 明朝" w:hint="eastAsia"/>
                <w:sz w:val="21"/>
                <w:szCs w:val="21"/>
              </w:rPr>
              <w:t>事業目的・コンセプト</w:t>
            </w:r>
          </w:p>
          <w:p w:rsidR="003F48CC" w:rsidRDefault="003F48CC" w:rsidP="003F48CC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 w:rsidRPr="00271972">
              <w:rPr>
                <w:rFonts w:hAnsi="ＭＳ 明朝" w:hint="eastAsia"/>
                <w:sz w:val="21"/>
                <w:szCs w:val="21"/>
              </w:rPr>
              <w:t>③</w:t>
            </w:r>
            <w:r w:rsidR="00D619DD">
              <w:rPr>
                <w:rFonts w:hAnsi="ＭＳ 明朝" w:hint="eastAsia"/>
                <w:sz w:val="21"/>
                <w:szCs w:val="21"/>
              </w:rPr>
              <w:t>事業全体のスケジュール</w:t>
            </w:r>
          </w:p>
          <w:p w:rsidR="00D619DD" w:rsidRDefault="00D619DD" w:rsidP="003F48CC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④エリアマネジメントの提案</w:t>
            </w:r>
          </w:p>
          <w:p w:rsidR="00D619DD" w:rsidRDefault="00D619DD" w:rsidP="003F48CC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⑤地域</w:t>
            </w:r>
            <w:r w:rsidR="00833C18">
              <w:rPr>
                <w:rFonts w:hAnsi="ＭＳ 明朝" w:hint="eastAsia"/>
                <w:sz w:val="21"/>
                <w:szCs w:val="21"/>
              </w:rPr>
              <w:t>貢献</w:t>
            </w: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="00833C18">
              <w:rPr>
                <w:rFonts w:hAnsi="ＭＳ 明朝" w:hint="eastAsia"/>
                <w:sz w:val="21"/>
                <w:szCs w:val="21"/>
              </w:rPr>
              <w:t>賑わい波及</w:t>
            </w:r>
            <w:r>
              <w:rPr>
                <w:rFonts w:hAnsi="ＭＳ 明朝" w:hint="eastAsia"/>
                <w:sz w:val="21"/>
                <w:szCs w:val="21"/>
              </w:rPr>
              <w:t>の提案</w:t>
            </w:r>
          </w:p>
          <w:p w:rsidR="00D619DD" w:rsidRDefault="00C03963" w:rsidP="003F48CC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⑥</w:t>
            </w:r>
            <w:r w:rsidR="00D619DD">
              <w:rPr>
                <w:rFonts w:hAnsi="ＭＳ 明朝" w:hint="eastAsia"/>
                <w:sz w:val="21"/>
                <w:szCs w:val="21"/>
              </w:rPr>
              <w:t>その他</w:t>
            </w:r>
          </w:p>
          <w:p w:rsidR="00D619DD" w:rsidRDefault="00D619DD" w:rsidP="003F48CC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</w:p>
          <w:p w:rsidR="00D619DD" w:rsidRDefault="00D619DD" w:rsidP="003F48CC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</w:p>
          <w:p w:rsidR="000F7601" w:rsidRPr="00271972" w:rsidRDefault="000F7601" w:rsidP="00D619DD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</w:p>
        </w:tc>
      </w:tr>
    </w:tbl>
    <w:p w:rsidR="00C04AE7" w:rsidRDefault="00C04AE7" w:rsidP="00C04AE7">
      <w:r>
        <w:rPr>
          <w:rFonts w:hint="eastAsia"/>
        </w:rPr>
        <w:t>【記載における注意事項】</w:t>
      </w:r>
    </w:p>
    <w:p w:rsidR="00C04AE7" w:rsidRDefault="00C04AE7" w:rsidP="00C04AE7">
      <w:pPr>
        <w:spacing w:line="240" w:lineRule="exact"/>
      </w:pPr>
      <w:r>
        <w:rPr>
          <w:rFonts w:hint="eastAsia"/>
        </w:rPr>
        <w:t>・上記の各事項について、図面や表を用いながら、分かりやすく記載してください。</w:t>
      </w:r>
    </w:p>
    <w:p w:rsidR="00D619DD" w:rsidRDefault="00C04AE7" w:rsidP="00C04AE7">
      <w:pPr>
        <w:spacing w:line="240" w:lineRule="exact"/>
        <w:ind w:left="200" w:hangingChars="100" w:hanging="200"/>
      </w:pPr>
      <w:r>
        <w:rPr>
          <w:rFonts w:hint="eastAsia"/>
        </w:rPr>
        <w:t>・事業実施体制の役割分担については、公募対象公園施設のマネジメント業務、特定公園施設</w:t>
      </w:r>
      <w:r w:rsidR="001404AE">
        <w:rPr>
          <w:rFonts w:hint="eastAsia"/>
        </w:rPr>
        <w:t>の設計業務、建設工事、管理運営業務を担当する法人もしくは構成法人</w:t>
      </w:r>
      <w:r>
        <w:rPr>
          <w:rFonts w:hint="eastAsia"/>
        </w:rPr>
        <w:t>を必ず明記してください。</w:t>
      </w:r>
    </w:p>
    <w:p w:rsidR="00C04AE7" w:rsidRDefault="00C04AE7" w:rsidP="00D619DD">
      <w:pPr>
        <w:spacing w:line="240" w:lineRule="exact"/>
        <w:ind w:leftChars="100" w:left="200"/>
      </w:pPr>
      <w:r>
        <w:rPr>
          <w:rFonts w:hint="eastAsia"/>
        </w:rPr>
        <w:t>ただし、「副本」については</w:t>
      </w:r>
      <w:bookmarkStart w:id="2" w:name="_GoBack"/>
      <w:bookmarkEnd w:id="2"/>
      <w:r>
        <w:rPr>
          <w:rFonts w:hint="eastAsia"/>
        </w:rPr>
        <w:t>、会社の名称等が特定できないように「</w:t>
      </w:r>
      <w:r>
        <w:rPr>
          <w:rFonts w:hint="eastAsia"/>
        </w:rPr>
        <w:t>A</w:t>
      </w:r>
      <w:r>
        <w:rPr>
          <w:rFonts w:hint="eastAsia"/>
        </w:rPr>
        <w:t>社（建設会社）」や「</w:t>
      </w:r>
      <w:r>
        <w:rPr>
          <w:rFonts w:hint="eastAsia"/>
        </w:rPr>
        <w:t>B</w:t>
      </w:r>
      <w:r>
        <w:rPr>
          <w:rFonts w:hint="eastAsia"/>
        </w:rPr>
        <w:t>社（造園会社）」などで記載してください。</w:t>
      </w:r>
    </w:p>
    <w:p w:rsidR="00C04AE7" w:rsidRDefault="00B141BE" w:rsidP="00C04AE7">
      <w:pPr>
        <w:spacing w:line="240" w:lineRule="exact"/>
        <w:ind w:left="200" w:hangingChars="100" w:hanging="200"/>
      </w:pPr>
      <w:r>
        <w:rPr>
          <w:rFonts w:hint="eastAsia"/>
        </w:rPr>
        <w:t>・事業全体スケジュール</w:t>
      </w:r>
      <w:r w:rsidR="00C04AE7">
        <w:rPr>
          <w:rFonts w:hint="eastAsia"/>
        </w:rPr>
        <w:t>については、公募設置等指針を</w:t>
      </w:r>
      <w:r>
        <w:rPr>
          <w:rFonts w:hint="eastAsia"/>
        </w:rPr>
        <w:t>参考に、公募対象公園施設の供用開始時期、リニューアル計画及び撤去（原状回復）</w:t>
      </w:r>
      <w:r w:rsidR="00C04AE7">
        <w:rPr>
          <w:rFonts w:hint="eastAsia"/>
        </w:rPr>
        <w:t>を含む事業完了時期などを記載してください。</w:t>
      </w:r>
    </w:p>
    <w:p w:rsidR="00C04AE7" w:rsidRPr="00D619DD" w:rsidRDefault="00C04AE7" w:rsidP="00C04AE7">
      <w:pPr>
        <w:spacing w:line="240" w:lineRule="exact"/>
        <w:ind w:left="200" w:hangingChars="100" w:hanging="200"/>
      </w:pPr>
    </w:p>
    <w:p w:rsidR="00C04AE7" w:rsidRDefault="00C04AE7" w:rsidP="00C04AE7">
      <w:pPr>
        <w:spacing w:line="240" w:lineRule="exact"/>
        <w:ind w:left="200" w:hangingChars="100" w:hanging="200"/>
      </w:pPr>
    </w:p>
    <w:p w:rsidR="006113E6" w:rsidRDefault="006113E6" w:rsidP="00C04AE7">
      <w:pPr>
        <w:spacing w:line="240" w:lineRule="exact"/>
        <w:ind w:left="200" w:hangingChars="100" w:hanging="200"/>
      </w:pPr>
    </w:p>
    <w:p w:rsidR="006113E6" w:rsidRDefault="006113E6" w:rsidP="00C04AE7">
      <w:pPr>
        <w:spacing w:line="240" w:lineRule="exact"/>
        <w:ind w:left="200" w:hangingChars="100" w:hanging="200"/>
      </w:pPr>
    </w:p>
    <w:p w:rsidR="006113E6" w:rsidRDefault="006113E6" w:rsidP="00C04AE7">
      <w:pPr>
        <w:spacing w:line="240" w:lineRule="exact"/>
        <w:ind w:left="200" w:hangingChars="100" w:hanging="200"/>
      </w:pPr>
    </w:p>
    <w:p w:rsidR="006113E6" w:rsidRDefault="006113E6" w:rsidP="00C04AE7">
      <w:pPr>
        <w:spacing w:line="240" w:lineRule="exact"/>
        <w:ind w:left="200" w:hangingChars="100" w:hanging="200"/>
      </w:pPr>
    </w:p>
    <w:p w:rsidR="006113E6" w:rsidRDefault="006113E6" w:rsidP="00C04AE7">
      <w:pPr>
        <w:spacing w:line="240" w:lineRule="exact"/>
        <w:ind w:left="200" w:hangingChars="100" w:hanging="200"/>
      </w:pPr>
    </w:p>
    <w:p w:rsidR="006113E6" w:rsidRDefault="006113E6" w:rsidP="00C04AE7">
      <w:pPr>
        <w:spacing w:line="240" w:lineRule="exact"/>
        <w:ind w:left="200" w:hangingChars="100" w:hanging="200"/>
      </w:pPr>
    </w:p>
    <w:p w:rsidR="006113E6" w:rsidRDefault="006113E6" w:rsidP="00C04AE7">
      <w:pPr>
        <w:spacing w:line="240" w:lineRule="exact"/>
        <w:ind w:left="200" w:hangingChars="100" w:hanging="200"/>
      </w:pPr>
    </w:p>
    <w:p w:rsidR="006113E6" w:rsidRDefault="006113E6" w:rsidP="00C04AE7">
      <w:pPr>
        <w:spacing w:line="240" w:lineRule="exact"/>
        <w:ind w:left="200" w:hangingChars="100" w:hanging="200"/>
      </w:pPr>
    </w:p>
    <w:p w:rsidR="001404AE" w:rsidRDefault="001404AE" w:rsidP="00C04AE7">
      <w:pPr>
        <w:spacing w:line="240" w:lineRule="exact"/>
        <w:ind w:left="200" w:hangingChars="100" w:hanging="200"/>
      </w:pPr>
    </w:p>
    <w:p w:rsidR="001404AE" w:rsidRDefault="001404AE" w:rsidP="00C04AE7">
      <w:pPr>
        <w:spacing w:line="240" w:lineRule="exact"/>
        <w:ind w:left="200" w:hangingChars="100" w:hanging="200"/>
      </w:pPr>
    </w:p>
    <w:p w:rsidR="001404AE" w:rsidRDefault="001404AE" w:rsidP="00C04AE7">
      <w:pPr>
        <w:spacing w:line="240" w:lineRule="exact"/>
        <w:ind w:left="200" w:hangingChars="100" w:hanging="200"/>
      </w:pPr>
    </w:p>
    <w:p w:rsidR="001404AE" w:rsidRDefault="001404AE" w:rsidP="00C04AE7">
      <w:pPr>
        <w:spacing w:line="240" w:lineRule="exact"/>
        <w:ind w:left="200" w:hangingChars="100" w:hanging="200"/>
      </w:pPr>
    </w:p>
    <w:p w:rsidR="00D619DD" w:rsidRDefault="00D619DD" w:rsidP="00C04AE7">
      <w:pPr>
        <w:spacing w:line="240" w:lineRule="exact"/>
        <w:ind w:left="200" w:hangingChars="100" w:hanging="200"/>
      </w:pPr>
    </w:p>
    <w:p w:rsidR="00D619DD" w:rsidRDefault="00D619DD" w:rsidP="00C04AE7">
      <w:pPr>
        <w:spacing w:line="240" w:lineRule="exact"/>
        <w:ind w:left="200" w:hangingChars="100" w:hanging="200"/>
      </w:pPr>
    </w:p>
    <w:p w:rsidR="00D619DD" w:rsidRDefault="00D619DD" w:rsidP="00C04AE7">
      <w:pPr>
        <w:spacing w:line="240" w:lineRule="exact"/>
        <w:ind w:left="200" w:hangingChars="100" w:hanging="200"/>
      </w:pPr>
    </w:p>
    <w:p w:rsidR="002A0667" w:rsidRDefault="002A0667" w:rsidP="00C04AE7">
      <w:pPr>
        <w:spacing w:line="240" w:lineRule="exact"/>
        <w:ind w:left="200" w:hangingChars="100" w:hanging="200"/>
      </w:pPr>
    </w:p>
    <w:p w:rsidR="002C3EF8" w:rsidRDefault="002C3EF8" w:rsidP="00C04AE7">
      <w:pPr>
        <w:spacing w:line="240" w:lineRule="exact"/>
        <w:ind w:left="200" w:hangingChars="100" w:hanging="200"/>
      </w:pPr>
    </w:p>
    <w:p w:rsidR="001404AE" w:rsidRDefault="001404AE" w:rsidP="00271972">
      <w:pPr>
        <w:spacing w:line="240" w:lineRule="exact"/>
      </w:pPr>
    </w:p>
    <w:p w:rsidR="00C04AE7" w:rsidRPr="00B141BE" w:rsidRDefault="00C04AE7" w:rsidP="00C04AE7">
      <w:pPr>
        <w:ind w:left="210" w:hangingChars="100" w:hanging="210"/>
        <w:rPr>
          <w:sz w:val="21"/>
        </w:rPr>
      </w:pPr>
      <w:r w:rsidRPr="00B141BE">
        <w:rPr>
          <w:rFonts w:hAnsi="ＭＳ 明朝" w:hint="eastAsia"/>
          <w:sz w:val="21"/>
        </w:rPr>
        <w:lastRenderedPageBreak/>
        <w:t>様式</w:t>
      </w:r>
      <w:r w:rsidR="00B141BE" w:rsidRPr="00B141BE">
        <w:rPr>
          <w:rFonts w:hAnsi="ＭＳ 明朝" w:hint="eastAsia"/>
          <w:sz w:val="21"/>
        </w:rPr>
        <w:t>1</w:t>
      </w:r>
      <w:r w:rsidR="002C3EF8">
        <w:rPr>
          <w:rFonts w:hAnsi="ＭＳ 明朝" w:hint="eastAsia"/>
          <w:sz w:val="21"/>
        </w:rPr>
        <w:t>1-3</w:t>
      </w:r>
    </w:p>
    <w:p w:rsidR="00C04AE7" w:rsidRDefault="00C04AE7" w:rsidP="00C04AE7">
      <w:pPr>
        <w:ind w:left="200" w:hangingChars="100" w:hanging="200"/>
      </w:pPr>
    </w:p>
    <w:tbl>
      <w:tblPr>
        <w:tblW w:w="4894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C04AE7" w:rsidRPr="00AF2673" w:rsidTr="00F36B3D">
        <w:trPr>
          <w:cantSplit/>
          <w:trHeight w:val="2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7" w:rsidRPr="00271972" w:rsidRDefault="004C6DCD" w:rsidP="00F36B3D">
            <w:pPr>
              <w:autoSpaceDN w:val="0"/>
              <w:rPr>
                <w:rFonts w:hAnsi="ＭＳ 明朝"/>
              </w:rPr>
            </w:pPr>
            <w:r w:rsidRPr="00FF189D">
              <w:rPr>
                <w:rFonts w:hAnsi="ＭＳ 明朝" w:hint="eastAsia"/>
                <w:sz w:val="21"/>
                <w:szCs w:val="21"/>
              </w:rPr>
              <w:t>（２）</w:t>
            </w:r>
            <w:r w:rsidR="00D619DD" w:rsidRPr="00FF189D">
              <w:rPr>
                <w:rFonts w:hAnsi="ＭＳ 明朝" w:hint="eastAsia"/>
                <w:sz w:val="21"/>
                <w:szCs w:val="21"/>
              </w:rPr>
              <w:t>事業の実施体制、業務実績</w:t>
            </w:r>
          </w:p>
        </w:tc>
      </w:tr>
      <w:tr w:rsidR="00C04AE7" w:rsidRPr="00792167" w:rsidTr="00271972">
        <w:trPr>
          <w:cantSplit/>
          <w:trHeight w:val="42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7" w:rsidRPr="00271972" w:rsidRDefault="00C04AE7" w:rsidP="00F36B3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rightChars="300" w:right="600"/>
              <w:rPr>
                <w:rFonts w:hAnsi="ＭＳ 明朝"/>
                <w:sz w:val="21"/>
                <w:szCs w:val="21"/>
                <w:lang w:eastAsia="ja-JP"/>
              </w:rPr>
            </w:pPr>
            <w:r w:rsidRPr="00271972">
              <w:rPr>
                <w:rFonts w:hAnsi="ＭＳ 明朝" w:hint="eastAsia"/>
                <w:sz w:val="21"/>
                <w:szCs w:val="21"/>
                <w:lang w:eastAsia="ja-JP"/>
              </w:rPr>
              <w:t>【記載事項】</w:t>
            </w:r>
          </w:p>
          <w:p w:rsidR="00C04AE7" w:rsidRDefault="002C3EF8" w:rsidP="00D619DD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 w:rsidRPr="00271972">
              <w:rPr>
                <w:rFonts w:hAnsi="ＭＳ 明朝" w:hint="eastAsia"/>
                <w:sz w:val="21"/>
                <w:szCs w:val="21"/>
              </w:rPr>
              <w:t>①</w:t>
            </w:r>
            <w:r w:rsidR="00D619DD">
              <w:rPr>
                <w:rFonts w:hAnsi="ＭＳ 明朝" w:hint="eastAsia"/>
                <w:sz w:val="21"/>
                <w:szCs w:val="21"/>
              </w:rPr>
              <w:t>事業実施体制</w:t>
            </w:r>
            <w:r w:rsidR="004958EF">
              <w:rPr>
                <w:rFonts w:hAnsi="ＭＳ 明朝" w:hint="eastAsia"/>
                <w:sz w:val="21"/>
                <w:szCs w:val="21"/>
              </w:rPr>
              <w:t>（</w:t>
            </w:r>
            <w:r w:rsidR="00D619DD">
              <w:rPr>
                <w:rFonts w:hAnsi="ＭＳ 明朝" w:hint="eastAsia"/>
                <w:sz w:val="21"/>
                <w:szCs w:val="21"/>
              </w:rPr>
              <w:t>役割分担</w:t>
            </w:r>
            <w:r w:rsidR="00FF189D">
              <w:rPr>
                <w:rFonts w:hAnsi="ＭＳ 明朝" w:hint="eastAsia"/>
                <w:sz w:val="21"/>
                <w:szCs w:val="21"/>
              </w:rPr>
              <w:t>、人材確保・育成、職員配置</w:t>
            </w:r>
            <w:r w:rsidR="004958EF">
              <w:rPr>
                <w:rFonts w:hAnsi="ＭＳ 明朝" w:hint="eastAsia"/>
                <w:sz w:val="21"/>
                <w:szCs w:val="21"/>
              </w:rPr>
              <w:t>、苦情処理・トラブル対応）</w:t>
            </w:r>
          </w:p>
          <w:p w:rsidR="00D619DD" w:rsidRDefault="00D619DD" w:rsidP="00D619DD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②個人情報の管理体制</w:t>
            </w:r>
          </w:p>
          <w:p w:rsidR="00D619DD" w:rsidRDefault="00D619DD" w:rsidP="00D619DD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③類似業務の実績</w:t>
            </w:r>
          </w:p>
          <w:p w:rsidR="00C03963" w:rsidRPr="00271972" w:rsidRDefault="00C03963" w:rsidP="00D619DD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④その他</w:t>
            </w:r>
          </w:p>
        </w:tc>
      </w:tr>
    </w:tbl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271972" w:rsidRDefault="00271972" w:rsidP="00C04AE7">
      <w:pPr>
        <w:ind w:left="200" w:hangingChars="100" w:hanging="200"/>
      </w:pPr>
    </w:p>
    <w:p w:rsidR="00271972" w:rsidRDefault="00271972">
      <w:pPr>
        <w:widowControl/>
        <w:jc w:val="left"/>
      </w:pPr>
      <w:r>
        <w:br w:type="page"/>
      </w:r>
    </w:p>
    <w:p w:rsidR="00C04AE7" w:rsidRDefault="008C771A" w:rsidP="00271972">
      <w:r>
        <w:rPr>
          <w:rFonts w:hint="eastAsia"/>
        </w:rPr>
        <w:lastRenderedPageBreak/>
        <w:t>様式</w:t>
      </w:r>
      <w:r>
        <w:rPr>
          <w:rFonts w:hint="eastAsia"/>
        </w:rPr>
        <w:t>1</w:t>
      </w:r>
      <w:r w:rsidR="002C3EF8">
        <w:rPr>
          <w:rFonts w:hint="eastAsia"/>
        </w:rPr>
        <w:t>1-4</w:t>
      </w:r>
    </w:p>
    <w:p w:rsidR="00C04AE7" w:rsidRDefault="00C04AE7" w:rsidP="00C04AE7">
      <w:pPr>
        <w:ind w:left="200" w:hangingChars="100" w:hanging="200"/>
      </w:pPr>
    </w:p>
    <w:tbl>
      <w:tblPr>
        <w:tblW w:w="4894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C04AE7" w:rsidRPr="00AF2673" w:rsidTr="00F36B3D">
        <w:trPr>
          <w:cantSplit/>
          <w:trHeight w:val="2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7" w:rsidRPr="00271972" w:rsidRDefault="004C6DCD" w:rsidP="00F36B3D">
            <w:pPr>
              <w:autoSpaceDN w:val="0"/>
              <w:rPr>
                <w:rFonts w:hAnsi="ＭＳ 明朝"/>
              </w:rPr>
            </w:pPr>
            <w:r w:rsidRPr="00FF189D">
              <w:rPr>
                <w:rFonts w:hAnsi="ＭＳ 明朝" w:hint="eastAsia"/>
                <w:sz w:val="21"/>
                <w:szCs w:val="21"/>
              </w:rPr>
              <w:t>（</w:t>
            </w:r>
            <w:r w:rsidR="00C03963" w:rsidRPr="00FF189D">
              <w:rPr>
                <w:rFonts w:hAnsi="ＭＳ 明朝" w:hint="eastAsia"/>
                <w:sz w:val="21"/>
                <w:szCs w:val="21"/>
              </w:rPr>
              <w:t>３</w:t>
            </w:r>
            <w:r w:rsidRPr="00FF189D">
              <w:rPr>
                <w:rFonts w:hAnsi="ＭＳ 明朝" w:hint="eastAsia"/>
                <w:sz w:val="21"/>
                <w:szCs w:val="21"/>
              </w:rPr>
              <w:t>）</w:t>
            </w:r>
            <w:r w:rsidR="00C03963" w:rsidRPr="00FF189D">
              <w:rPr>
                <w:rFonts w:hAnsi="ＭＳ 明朝" w:hint="eastAsia"/>
                <w:sz w:val="21"/>
                <w:szCs w:val="21"/>
              </w:rPr>
              <w:t>公募対象公園施設等の整備計画</w:t>
            </w:r>
          </w:p>
        </w:tc>
      </w:tr>
      <w:tr w:rsidR="00C04AE7" w:rsidRPr="00792167" w:rsidTr="00271972">
        <w:trPr>
          <w:cantSplit/>
          <w:trHeight w:val="42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7" w:rsidRDefault="00C04AE7" w:rsidP="00F36B3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rightChars="300" w:right="600"/>
              <w:rPr>
                <w:rFonts w:hAnsi="ＭＳ 明朝"/>
                <w:sz w:val="21"/>
                <w:szCs w:val="21"/>
                <w:lang w:eastAsia="ja-JP"/>
              </w:rPr>
            </w:pPr>
            <w:r w:rsidRPr="00271972">
              <w:rPr>
                <w:rFonts w:hAnsi="ＭＳ 明朝" w:hint="eastAsia"/>
                <w:sz w:val="21"/>
                <w:szCs w:val="21"/>
                <w:lang w:eastAsia="ja-JP"/>
              </w:rPr>
              <w:t>【記載事項】</w:t>
            </w:r>
          </w:p>
          <w:p w:rsidR="002C3EF8" w:rsidRPr="00271972" w:rsidRDefault="00C03963" w:rsidP="00C0396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rightChars="300" w:right="6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  <w:lang w:eastAsia="ja-JP"/>
              </w:rPr>
              <w:t xml:space="preserve">　</w:t>
            </w:r>
            <w:r w:rsidR="002C3EF8" w:rsidRPr="00271972">
              <w:rPr>
                <w:rFonts w:hAnsi="ＭＳ 明朝" w:hint="eastAsia"/>
                <w:sz w:val="21"/>
                <w:szCs w:val="21"/>
              </w:rPr>
              <w:t>①</w:t>
            </w:r>
            <w:proofErr w:type="spellStart"/>
            <w:r>
              <w:rPr>
                <w:rFonts w:hAnsi="ＭＳ 明朝" w:hint="eastAsia"/>
                <w:sz w:val="21"/>
                <w:szCs w:val="21"/>
              </w:rPr>
              <w:t>施設の配置計画（利便増進施設の設置計画を含む</w:t>
            </w:r>
            <w:proofErr w:type="spellEnd"/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C03963" w:rsidRDefault="002C3EF8" w:rsidP="002C3EF8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 w:rsidRPr="00271972">
              <w:rPr>
                <w:rFonts w:hAnsi="ＭＳ 明朝" w:hint="eastAsia"/>
                <w:sz w:val="21"/>
                <w:szCs w:val="21"/>
              </w:rPr>
              <w:t>②</w:t>
            </w:r>
            <w:r w:rsidR="00C03963">
              <w:rPr>
                <w:rFonts w:hAnsi="ＭＳ 明朝" w:hint="eastAsia"/>
                <w:sz w:val="21"/>
                <w:szCs w:val="21"/>
              </w:rPr>
              <w:t>公募対象公園施設の整備計画（イメージパース、平面図、立面図、断面図）</w:t>
            </w:r>
          </w:p>
          <w:p w:rsidR="00C03963" w:rsidRDefault="00C03963" w:rsidP="002C3EF8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③重要文化財</w:t>
            </w:r>
            <w:r w:rsidR="001050FB">
              <w:rPr>
                <w:rFonts w:hAnsi="ＭＳ 明朝" w:hint="eastAsia"/>
                <w:sz w:val="21"/>
                <w:szCs w:val="21"/>
              </w:rPr>
              <w:t>の活用</w:t>
            </w:r>
            <w:r>
              <w:rPr>
                <w:rFonts w:hAnsi="ＭＳ 明朝" w:hint="eastAsia"/>
                <w:sz w:val="21"/>
                <w:szCs w:val="21"/>
              </w:rPr>
              <w:t>にあたっての配慮事項</w:t>
            </w:r>
          </w:p>
          <w:p w:rsidR="00C03963" w:rsidRDefault="00C03963" w:rsidP="002C3EF8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④特定公園施設の整備計画（イメージパース、平面図）</w:t>
            </w:r>
          </w:p>
          <w:p w:rsidR="00C03963" w:rsidRDefault="00CF20A6" w:rsidP="002C3EF8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⑤</w:t>
            </w:r>
            <w:r w:rsidR="00C03963">
              <w:rPr>
                <w:rFonts w:hAnsi="ＭＳ 明朝" w:hint="eastAsia"/>
                <w:sz w:val="21"/>
                <w:szCs w:val="21"/>
              </w:rPr>
              <w:t>文庫山及び文庫山施設の整備計画（イメージパース、平面図、立面図、断面図）</w:t>
            </w:r>
            <w:r w:rsidRPr="004958EF">
              <w:rPr>
                <w:rFonts w:hAnsi="ＭＳ 明朝" w:hint="eastAsia"/>
                <w:sz w:val="18"/>
                <w:szCs w:val="21"/>
              </w:rPr>
              <w:t>※</w:t>
            </w:r>
            <w:r w:rsidR="00C03963" w:rsidRPr="004958EF">
              <w:rPr>
                <w:rFonts w:hAnsi="ＭＳ 明朝" w:hint="eastAsia"/>
                <w:sz w:val="18"/>
                <w:szCs w:val="21"/>
              </w:rPr>
              <w:t>任意</w:t>
            </w:r>
          </w:p>
          <w:p w:rsidR="00CF20A6" w:rsidRDefault="00CF20A6" w:rsidP="002C3EF8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⑥ユニバーサルデザイン、バリアフリー等への配慮事項</w:t>
            </w:r>
          </w:p>
          <w:p w:rsidR="00CF20A6" w:rsidRDefault="00CF20A6" w:rsidP="002C3EF8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⑦工程表</w:t>
            </w:r>
          </w:p>
          <w:p w:rsidR="00FF189D" w:rsidRPr="00CF20A6" w:rsidRDefault="00FF189D" w:rsidP="002C3EF8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⑧その他</w:t>
            </w:r>
          </w:p>
          <w:p w:rsidR="00C03963" w:rsidRPr="00C03963" w:rsidRDefault="00C03963" w:rsidP="002C3EF8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</w:p>
          <w:p w:rsidR="00C04AE7" w:rsidRPr="00271972" w:rsidRDefault="00C04AE7" w:rsidP="00271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C04AE7" w:rsidRPr="000427B4" w:rsidRDefault="00C04AE7" w:rsidP="00C04AE7">
      <w:pPr>
        <w:spacing w:line="240" w:lineRule="exact"/>
      </w:pPr>
    </w:p>
    <w:p w:rsidR="00C04AE7" w:rsidRPr="000427B4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C04AE7" w:rsidRDefault="00C04AE7" w:rsidP="00C04AE7">
      <w:pPr>
        <w:ind w:left="200" w:hangingChars="100" w:hanging="200"/>
      </w:pPr>
    </w:p>
    <w:p w:rsidR="008F7990" w:rsidRDefault="008F7990" w:rsidP="00C04AE7">
      <w:pPr>
        <w:ind w:left="200" w:hangingChars="100" w:hanging="200"/>
      </w:pPr>
    </w:p>
    <w:p w:rsidR="00271972" w:rsidRDefault="00271972" w:rsidP="00C04AE7">
      <w:pPr>
        <w:ind w:left="200" w:hangingChars="100" w:hanging="200"/>
      </w:pPr>
    </w:p>
    <w:p w:rsidR="00271972" w:rsidRDefault="00271972">
      <w:pPr>
        <w:widowControl/>
        <w:jc w:val="left"/>
      </w:pPr>
      <w:r>
        <w:br w:type="page"/>
      </w:r>
    </w:p>
    <w:p w:rsidR="004C6DCD" w:rsidRDefault="004C6DCD" w:rsidP="00271972">
      <w:pPr>
        <w:tabs>
          <w:tab w:val="left" w:pos="9355"/>
        </w:tabs>
        <w:ind w:right="-1"/>
        <w:rPr>
          <w:rFonts w:hAnsi="ＭＳ 明朝"/>
          <w:sz w:val="21"/>
        </w:rPr>
      </w:pPr>
      <w:bookmarkStart w:id="3" w:name="_Hlk77846922"/>
      <w:r w:rsidRPr="004C6DCD">
        <w:rPr>
          <w:rFonts w:hAnsi="ＭＳ 明朝" w:hint="eastAsia"/>
          <w:sz w:val="21"/>
        </w:rPr>
        <w:lastRenderedPageBreak/>
        <w:t>様式</w:t>
      </w:r>
      <w:r w:rsidRPr="004C6DCD">
        <w:rPr>
          <w:rFonts w:hAnsi="ＭＳ 明朝" w:hint="eastAsia"/>
          <w:sz w:val="21"/>
        </w:rPr>
        <w:t>1</w:t>
      </w:r>
      <w:r w:rsidR="0035379F">
        <w:rPr>
          <w:rFonts w:hAnsi="ＭＳ 明朝" w:hint="eastAsia"/>
          <w:sz w:val="21"/>
        </w:rPr>
        <w:t>1-5</w:t>
      </w:r>
      <w:bookmarkEnd w:id="3"/>
    </w:p>
    <w:p w:rsidR="004958EF" w:rsidRDefault="004958EF" w:rsidP="00271972">
      <w:pPr>
        <w:tabs>
          <w:tab w:val="left" w:pos="9355"/>
        </w:tabs>
        <w:ind w:right="-1"/>
        <w:rPr>
          <w:rFonts w:hAnsi="ＭＳ 明朝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5379F" w:rsidRPr="004A1E47" w:rsidTr="0035379F">
        <w:tc>
          <w:tcPr>
            <w:tcW w:w="9344" w:type="dxa"/>
          </w:tcPr>
          <w:p w:rsidR="0035379F" w:rsidRPr="00FF189D" w:rsidRDefault="00CF20A6" w:rsidP="00FF189D">
            <w:pPr>
              <w:rPr>
                <w:rFonts w:hAnsi="ＭＳ 明朝"/>
                <w:sz w:val="21"/>
                <w:szCs w:val="21"/>
              </w:rPr>
            </w:pPr>
            <w:r w:rsidRPr="00FF189D">
              <w:rPr>
                <w:rFonts w:hAnsi="ＭＳ 明朝" w:hint="eastAsia"/>
                <w:sz w:val="21"/>
                <w:szCs w:val="21"/>
              </w:rPr>
              <w:t>（４）施設の管理運営計画</w:t>
            </w:r>
          </w:p>
        </w:tc>
      </w:tr>
      <w:tr w:rsidR="0035379F" w:rsidRPr="004A1E47" w:rsidTr="0035379F">
        <w:trPr>
          <w:trHeight w:val="4898"/>
        </w:trPr>
        <w:tc>
          <w:tcPr>
            <w:tcW w:w="9344" w:type="dxa"/>
          </w:tcPr>
          <w:p w:rsidR="00CF20A6" w:rsidRPr="00FF189D" w:rsidRDefault="00CF20A6" w:rsidP="00FF189D">
            <w:pPr>
              <w:rPr>
                <w:rFonts w:hAnsi="ＭＳ 明朝"/>
                <w:sz w:val="21"/>
                <w:szCs w:val="21"/>
              </w:rPr>
            </w:pPr>
            <w:r w:rsidRPr="00FF189D">
              <w:rPr>
                <w:rFonts w:hAnsi="ＭＳ 明朝" w:hint="eastAsia"/>
                <w:sz w:val="21"/>
                <w:szCs w:val="21"/>
              </w:rPr>
              <w:t>（ア）全体計画</w:t>
            </w:r>
          </w:p>
          <w:p w:rsidR="004958EF" w:rsidRDefault="00CF20A6" w:rsidP="00FF189D">
            <w:pPr>
              <w:rPr>
                <w:rFonts w:hAnsi="ＭＳ 明朝"/>
                <w:sz w:val="21"/>
                <w:szCs w:val="21"/>
              </w:rPr>
            </w:pPr>
            <w:r w:rsidRPr="00FF189D">
              <w:rPr>
                <w:rFonts w:hAnsi="ＭＳ 明朝" w:hint="eastAsia"/>
                <w:sz w:val="21"/>
                <w:szCs w:val="21"/>
              </w:rPr>
              <w:t xml:space="preserve">　①利用者の満足度向上・利用促進</w:t>
            </w:r>
            <w:r w:rsidR="004958EF">
              <w:rPr>
                <w:rFonts w:hAnsi="ＭＳ 明朝" w:hint="eastAsia"/>
                <w:sz w:val="21"/>
                <w:szCs w:val="21"/>
              </w:rPr>
              <w:t>、ニーズ把握と管理運営への反映</w:t>
            </w:r>
          </w:p>
          <w:p w:rsidR="00FF189D" w:rsidRPr="00FF189D" w:rsidRDefault="00FF189D" w:rsidP="00FF189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②目標管理と改善姿勢</w:t>
            </w:r>
          </w:p>
          <w:p w:rsidR="00CF20A6" w:rsidRPr="00FF189D" w:rsidRDefault="00CF20A6" w:rsidP="00FF189D">
            <w:pPr>
              <w:rPr>
                <w:rFonts w:hAnsi="ＭＳ 明朝"/>
                <w:sz w:val="21"/>
                <w:szCs w:val="21"/>
              </w:rPr>
            </w:pPr>
            <w:r w:rsidRPr="00FF189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F189D">
              <w:rPr>
                <w:rFonts w:hAnsi="ＭＳ 明朝" w:hint="eastAsia"/>
                <w:sz w:val="21"/>
                <w:szCs w:val="21"/>
              </w:rPr>
              <w:t>③</w:t>
            </w:r>
            <w:r w:rsidRPr="00FF189D">
              <w:rPr>
                <w:rFonts w:hAnsi="ＭＳ 明朝" w:hint="eastAsia"/>
                <w:sz w:val="21"/>
                <w:szCs w:val="21"/>
              </w:rPr>
              <w:t>段階的なエリア拡大を踏まえた提案</w:t>
            </w:r>
          </w:p>
          <w:p w:rsidR="00CF20A6" w:rsidRPr="00FF189D" w:rsidRDefault="00CF20A6" w:rsidP="00FF189D">
            <w:pPr>
              <w:rPr>
                <w:rFonts w:hAnsi="ＭＳ 明朝"/>
                <w:sz w:val="21"/>
                <w:szCs w:val="21"/>
              </w:rPr>
            </w:pPr>
            <w:r w:rsidRPr="00FF189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F189D">
              <w:rPr>
                <w:rFonts w:hAnsi="ＭＳ 明朝" w:hint="eastAsia"/>
                <w:sz w:val="21"/>
                <w:szCs w:val="21"/>
              </w:rPr>
              <w:t>④</w:t>
            </w:r>
            <w:r w:rsidR="004958EF">
              <w:rPr>
                <w:rFonts w:hAnsi="ＭＳ 明朝" w:hint="eastAsia"/>
                <w:sz w:val="21"/>
                <w:szCs w:val="21"/>
              </w:rPr>
              <w:t>日常安全管理、緊急時の対応</w:t>
            </w:r>
          </w:p>
          <w:p w:rsidR="00CF20A6" w:rsidRDefault="00CF20A6" w:rsidP="00FF189D">
            <w:pPr>
              <w:rPr>
                <w:rFonts w:hAnsi="ＭＳ 明朝"/>
                <w:sz w:val="21"/>
                <w:szCs w:val="21"/>
              </w:rPr>
            </w:pPr>
            <w:r w:rsidRPr="00FF189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F189D">
              <w:rPr>
                <w:rFonts w:hAnsi="ＭＳ 明朝" w:hint="eastAsia"/>
                <w:sz w:val="21"/>
                <w:szCs w:val="21"/>
              </w:rPr>
              <w:t>⑤</w:t>
            </w:r>
            <w:r w:rsidRPr="00FF189D">
              <w:rPr>
                <w:rFonts w:hAnsi="ＭＳ 明朝" w:hint="eastAsia"/>
                <w:sz w:val="21"/>
                <w:szCs w:val="21"/>
              </w:rPr>
              <w:t>事業撤退等に至ると想定されるリスクと対応方針</w:t>
            </w:r>
          </w:p>
          <w:p w:rsidR="00BA553E" w:rsidRPr="00FF189D" w:rsidRDefault="00BA553E" w:rsidP="00FF189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⑥その他</w:t>
            </w:r>
          </w:p>
          <w:p w:rsidR="00FF189D" w:rsidRDefault="00FF189D" w:rsidP="00FF189D">
            <w:pPr>
              <w:rPr>
                <w:rFonts w:hAnsi="ＭＳ 明朝"/>
                <w:sz w:val="21"/>
                <w:szCs w:val="21"/>
              </w:rPr>
            </w:pPr>
          </w:p>
          <w:p w:rsidR="00CF20A6" w:rsidRPr="00FF189D" w:rsidRDefault="00CF20A6" w:rsidP="00FF189D">
            <w:pPr>
              <w:rPr>
                <w:rFonts w:hAnsi="ＭＳ 明朝"/>
                <w:sz w:val="21"/>
                <w:szCs w:val="21"/>
              </w:rPr>
            </w:pPr>
            <w:r w:rsidRPr="00FF189D">
              <w:rPr>
                <w:rFonts w:hAnsi="ＭＳ 明朝" w:hint="eastAsia"/>
                <w:sz w:val="21"/>
                <w:szCs w:val="21"/>
              </w:rPr>
              <w:t>（イ）個別計画</w:t>
            </w:r>
          </w:p>
          <w:p w:rsidR="00CF20A6" w:rsidRPr="00FF189D" w:rsidRDefault="00CF20A6" w:rsidP="00FF189D">
            <w:pPr>
              <w:rPr>
                <w:rFonts w:hAnsi="ＭＳ 明朝"/>
                <w:sz w:val="21"/>
                <w:szCs w:val="21"/>
              </w:rPr>
            </w:pPr>
            <w:r w:rsidRPr="00FF189D">
              <w:rPr>
                <w:rFonts w:hAnsi="ＭＳ 明朝" w:hint="eastAsia"/>
                <w:sz w:val="21"/>
                <w:szCs w:val="21"/>
              </w:rPr>
              <w:t xml:space="preserve">　①公募対象公園施設の管理運営計画</w:t>
            </w:r>
          </w:p>
          <w:p w:rsidR="004958EF" w:rsidRDefault="00CF20A6" w:rsidP="004958EF">
            <w:pPr>
              <w:rPr>
                <w:rFonts w:hAnsi="ＭＳ 明朝"/>
                <w:sz w:val="21"/>
                <w:szCs w:val="21"/>
              </w:rPr>
            </w:pPr>
            <w:r w:rsidRPr="00FF189D">
              <w:rPr>
                <w:rFonts w:hAnsi="ＭＳ 明朝" w:hint="eastAsia"/>
                <w:sz w:val="21"/>
                <w:szCs w:val="21"/>
              </w:rPr>
              <w:t xml:space="preserve">　②指定管理業務の計画</w:t>
            </w:r>
          </w:p>
          <w:p w:rsidR="00BA553E" w:rsidRDefault="00BA553E" w:rsidP="004958EF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③自主事業に関する計画　※自主事業計画書</w:t>
            </w:r>
          </w:p>
          <w:p w:rsidR="004958EF" w:rsidRDefault="004958EF" w:rsidP="004958EF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A553E">
              <w:rPr>
                <w:rFonts w:hAnsi="ＭＳ 明朝" w:hint="eastAsia"/>
                <w:sz w:val="21"/>
                <w:szCs w:val="21"/>
              </w:rPr>
              <w:t>④</w:t>
            </w:r>
            <w:r>
              <w:rPr>
                <w:rFonts w:hAnsi="ＭＳ 明朝" w:hint="eastAsia"/>
                <w:sz w:val="21"/>
                <w:szCs w:val="21"/>
              </w:rPr>
              <w:t>文庫山および文庫山施設の管理運営計画</w:t>
            </w:r>
          </w:p>
          <w:p w:rsidR="004958EF" w:rsidRPr="00FF189D" w:rsidRDefault="004958EF" w:rsidP="004958EF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4958EF">
              <w:rPr>
                <w:rFonts w:hAnsi="ＭＳ 明朝" w:hint="eastAsia"/>
                <w:sz w:val="18"/>
                <w:szCs w:val="21"/>
              </w:rPr>
              <w:t>※維持管理に関する計画は必須。運営に関する計画は活用提案をする場合のみ。</w:t>
            </w:r>
          </w:p>
          <w:p w:rsidR="00CF20A6" w:rsidRPr="00FF189D" w:rsidRDefault="00CF20A6" w:rsidP="00FF189D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</w:p>
          <w:p w:rsidR="0035379F" w:rsidRPr="00FF189D" w:rsidRDefault="0035379F" w:rsidP="00FF189D">
            <w:pPr>
              <w:ind w:leftChars="101" w:left="387" w:hangingChars="88" w:hanging="185"/>
              <w:rPr>
                <w:rFonts w:hAnsi="ＭＳ 明朝"/>
                <w:sz w:val="21"/>
                <w:szCs w:val="21"/>
              </w:rPr>
            </w:pPr>
          </w:p>
        </w:tc>
      </w:tr>
    </w:tbl>
    <w:p w:rsidR="0035379F" w:rsidRDefault="0035379F" w:rsidP="00BA553E">
      <w:pPr>
        <w:jc w:val="right"/>
        <w:rPr>
          <w:u w:val="single"/>
        </w:rPr>
      </w:pPr>
    </w:p>
    <w:p w:rsidR="0035379F" w:rsidRPr="005E7F30" w:rsidRDefault="0035379F" w:rsidP="0035379F">
      <w:pPr>
        <w:jc w:val="left"/>
      </w:pPr>
    </w:p>
    <w:p w:rsidR="0035379F" w:rsidRPr="00EA48CE" w:rsidRDefault="0035379F" w:rsidP="0035379F">
      <w:pPr>
        <w:jc w:val="right"/>
        <w:rPr>
          <w:u w:val="single"/>
        </w:rPr>
      </w:pPr>
      <w:r>
        <w:br w:type="page"/>
      </w:r>
    </w:p>
    <w:p w:rsidR="0035379F" w:rsidRDefault="0035379F" w:rsidP="0035379F">
      <w:r>
        <w:rPr>
          <w:rFonts w:hint="eastAsia"/>
        </w:rPr>
        <w:lastRenderedPageBreak/>
        <w:t>自主事業計画書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69"/>
        <w:gridCol w:w="1647"/>
        <w:gridCol w:w="1443"/>
        <w:gridCol w:w="1167"/>
      </w:tblGrid>
      <w:tr w:rsidR="0035379F" w:rsidRPr="004A1E47" w:rsidTr="00710FFA">
        <w:tc>
          <w:tcPr>
            <w:tcW w:w="2235" w:type="dxa"/>
            <w:vAlign w:val="center"/>
          </w:tcPr>
          <w:p w:rsidR="0035379F" w:rsidRPr="004A1E47" w:rsidRDefault="0035379F" w:rsidP="00710FFA">
            <w:pPr>
              <w:jc w:val="center"/>
              <w:rPr>
                <w:rFonts w:ascii="ＭＳ 明朝" w:hAnsi="ＭＳ 明朝"/>
                <w:szCs w:val="24"/>
              </w:rPr>
            </w:pPr>
            <w:r w:rsidRPr="004A1E47">
              <w:rPr>
                <w:rFonts w:ascii="ＭＳ 明朝" w:hAnsi="ＭＳ 明朝" w:hint="eastAsia"/>
                <w:szCs w:val="24"/>
              </w:rPr>
              <w:t>事業名</w:t>
            </w:r>
          </w:p>
        </w:tc>
        <w:tc>
          <w:tcPr>
            <w:tcW w:w="3069" w:type="dxa"/>
            <w:vAlign w:val="center"/>
          </w:tcPr>
          <w:p w:rsidR="0035379F" w:rsidRPr="004A1E47" w:rsidRDefault="0035379F" w:rsidP="00710FFA">
            <w:pPr>
              <w:ind w:leftChars="-31" w:hangingChars="31" w:hanging="62"/>
              <w:jc w:val="center"/>
              <w:rPr>
                <w:rFonts w:ascii="ＭＳ 明朝" w:hAnsi="ＭＳ 明朝"/>
                <w:szCs w:val="24"/>
              </w:rPr>
            </w:pPr>
            <w:r w:rsidRPr="004A1E47">
              <w:rPr>
                <w:rFonts w:ascii="ＭＳ 明朝" w:hAnsi="ＭＳ 明朝" w:hint="eastAsia"/>
                <w:szCs w:val="24"/>
              </w:rPr>
              <w:t>内容</w:t>
            </w:r>
          </w:p>
        </w:tc>
        <w:tc>
          <w:tcPr>
            <w:tcW w:w="1647" w:type="dxa"/>
            <w:vAlign w:val="center"/>
          </w:tcPr>
          <w:p w:rsidR="0035379F" w:rsidRPr="004A1E47" w:rsidRDefault="0035379F" w:rsidP="00710FFA">
            <w:pPr>
              <w:ind w:leftChars="-24" w:hangingChars="24" w:hanging="48"/>
              <w:jc w:val="center"/>
              <w:rPr>
                <w:rFonts w:ascii="ＭＳ 明朝" w:hAnsi="ＭＳ 明朝"/>
                <w:szCs w:val="24"/>
              </w:rPr>
            </w:pPr>
            <w:r w:rsidRPr="004A1E47">
              <w:rPr>
                <w:rFonts w:ascii="ＭＳ 明朝" w:hAnsi="ＭＳ 明朝" w:hint="eastAsia"/>
                <w:szCs w:val="24"/>
              </w:rPr>
              <w:t>対象者</w:t>
            </w:r>
          </w:p>
        </w:tc>
        <w:tc>
          <w:tcPr>
            <w:tcW w:w="1443" w:type="dxa"/>
            <w:vAlign w:val="center"/>
          </w:tcPr>
          <w:p w:rsidR="0035379F" w:rsidRPr="004A1E47" w:rsidRDefault="0035379F" w:rsidP="00710FFA">
            <w:pPr>
              <w:jc w:val="center"/>
              <w:rPr>
                <w:rFonts w:ascii="ＭＳ 明朝" w:hAnsi="ＭＳ 明朝"/>
                <w:szCs w:val="24"/>
              </w:rPr>
            </w:pPr>
            <w:r w:rsidRPr="004A1E47">
              <w:rPr>
                <w:rFonts w:ascii="ＭＳ 明朝" w:hAnsi="ＭＳ 明朝" w:hint="eastAsia"/>
                <w:szCs w:val="24"/>
              </w:rPr>
              <w:t>概算事業費</w:t>
            </w:r>
          </w:p>
          <w:p w:rsidR="0035379F" w:rsidRPr="004A1E47" w:rsidRDefault="0035379F" w:rsidP="00710FFA">
            <w:pPr>
              <w:jc w:val="center"/>
              <w:rPr>
                <w:rFonts w:ascii="ＭＳ 明朝" w:hAnsi="ＭＳ 明朝"/>
                <w:szCs w:val="24"/>
              </w:rPr>
            </w:pPr>
            <w:r w:rsidRPr="004A1E47">
              <w:rPr>
                <w:rFonts w:ascii="ＭＳ 明朝" w:hAnsi="ＭＳ 明朝" w:hint="eastAsia"/>
                <w:szCs w:val="24"/>
              </w:rPr>
              <w:t>（万円）</w:t>
            </w:r>
          </w:p>
        </w:tc>
        <w:tc>
          <w:tcPr>
            <w:tcW w:w="1167" w:type="dxa"/>
            <w:vAlign w:val="center"/>
          </w:tcPr>
          <w:p w:rsidR="0035379F" w:rsidRPr="004A1E47" w:rsidRDefault="0035379F" w:rsidP="00710FFA">
            <w:pPr>
              <w:ind w:leftChars="-71" w:hangingChars="71" w:hanging="142"/>
              <w:jc w:val="center"/>
              <w:rPr>
                <w:rFonts w:ascii="ＭＳ 明朝" w:hAnsi="ＭＳ 明朝"/>
                <w:szCs w:val="24"/>
              </w:rPr>
            </w:pPr>
            <w:r w:rsidRPr="004A1E4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35379F" w:rsidRPr="004A1E47" w:rsidTr="00710FFA">
        <w:trPr>
          <w:trHeight w:val="8637"/>
        </w:trPr>
        <w:tc>
          <w:tcPr>
            <w:tcW w:w="2235" w:type="dxa"/>
          </w:tcPr>
          <w:p w:rsidR="0035379F" w:rsidRPr="004A1E47" w:rsidRDefault="0035379F" w:rsidP="00710FFA"/>
        </w:tc>
        <w:tc>
          <w:tcPr>
            <w:tcW w:w="3069" w:type="dxa"/>
          </w:tcPr>
          <w:p w:rsidR="0035379F" w:rsidRPr="004A1E47" w:rsidRDefault="0035379F" w:rsidP="00710FFA"/>
        </w:tc>
        <w:tc>
          <w:tcPr>
            <w:tcW w:w="1647" w:type="dxa"/>
          </w:tcPr>
          <w:p w:rsidR="0035379F" w:rsidRPr="004A1E47" w:rsidRDefault="0035379F" w:rsidP="00710FFA"/>
        </w:tc>
        <w:tc>
          <w:tcPr>
            <w:tcW w:w="1443" w:type="dxa"/>
          </w:tcPr>
          <w:p w:rsidR="0035379F" w:rsidRPr="004A1E47" w:rsidRDefault="0035379F" w:rsidP="00710FFA"/>
        </w:tc>
        <w:tc>
          <w:tcPr>
            <w:tcW w:w="1167" w:type="dxa"/>
          </w:tcPr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  <w:p w:rsidR="0035379F" w:rsidRPr="004A1E47" w:rsidRDefault="0035379F" w:rsidP="00710FFA"/>
        </w:tc>
      </w:tr>
    </w:tbl>
    <w:p w:rsidR="00BA553E" w:rsidRDefault="00BA553E" w:rsidP="0035379F">
      <w:pPr>
        <w:ind w:right="960"/>
        <w:rPr>
          <w:rFonts w:ascii="ＭＳ 明朝" w:hAnsi="ＭＳ 明朝"/>
        </w:rPr>
      </w:pPr>
    </w:p>
    <w:sectPr w:rsidR="00BA553E" w:rsidSect="00C04A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FB1" w:rsidRDefault="00981FB1" w:rsidP="00981FB1">
      <w:r>
        <w:separator/>
      </w:r>
    </w:p>
  </w:endnote>
  <w:endnote w:type="continuationSeparator" w:id="0">
    <w:p w:rsidR="00981FB1" w:rsidRDefault="00981FB1" w:rsidP="0098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FB1" w:rsidRDefault="00981FB1" w:rsidP="00981FB1">
      <w:r>
        <w:separator/>
      </w:r>
    </w:p>
  </w:footnote>
  <w:footnote w:type="continuationSeparator" w:id="0">
    <w:p w:rsidR="00981FB1" w:rsidRDefault="00981FB1" w:rsidP="0098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E7"/>
    <w:rsid w:val="00013248"/>
    <w:rsid w:val="00034DC4"/>
    <w:rsid w:val="000F7601"/>
    <w:rsid w:val="001050FB"/>
    <w:rsid w:val="00125856"/>
    <w:rsid w:val="001404AE"/>
    <w:rsid w:val="001C0CFC"/>
    <w:rsid w:val="00271972"/>
    <w:rsid w:val="002A0667"/>
    <w:rsid w:val="002C3EF8"/>
    <w:rsid w:val="002F1D59"/>
    <w:rsid w:val="0035379F"/>
    <w:rsid w:val="003546EB"/>
    <w:rsid w:val="003C2999"/>
    <w:rsid w:val="003F48CC"/>
    <w:rsid w:val="004958EF"/>
    <w:rsid w:val="004C6DCD"/>
    <w:rsid w:val="0056076F"/>
    <w:rsid w:val="005777EB"/>
    <w:rsid w:val="006113E6"/>
    <w:rsid w:val="0065702D"/>
    <w:rsid w:val="006B0732"/>
    <w:rsid w:val="007F5E3F"/>
    <w:rsid w:val="00833C18"/>
    <w:rsid w:val="008C771A"/>
    <w:rsid w:val="008F7990"/>
    <w:rsid w:val="009463B5"/>
    <w:rsid w:val="00962AFC"/>
    <w:rsid w:val="00981FB1"/>
    <w:rsid w:val="00A65B8C"/>
    <w:rsid w:val="00AB1420"/>
    <w:rsid w:val="00B130CC"/>
    <w:rsid w:val="00B141BE"/>
    <w:rsid w:val="00B47B86"/>
    <w:rsid w:val="00BA553E"/>
    <w:rsid w:val="00BA7F54"/>
    <w:rsid w:val="00C03963"/>
    <w:rsid w:val="00C04AE7"/>
    <w:rsid w:val="00CF20A6"/>
    <w:rsid w:val="00D619DD"/>
    <w:rsid w:val="00D75268"/>
    <w:rsid w:val="00D92466"/>
    <w:rsid w:val="00DB4B56"/>
    <w:rsid w:val="00E27C06"/>
    <w:rsid w:val="00E93235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C67308"/>
  <w15:chartTrackingRefBased/>
  <w15:docId w15:val="{8EDD5B4C-F7F6-4FFC-8A17-3C1EF92C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A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A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C04AE7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C0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1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FB1"/>
    <w:rPr>
      <w:rFonts w:ascii="Century" w:eastAsia="ＭＳ 明朝" w:hAnsi="Century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1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FB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E99F-8292-4640-A721-34BFB571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201</Words>
  <Characters>1151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2021-06-22T05:13:00Z</dcterms:created>
  <dcterms:modified xsi:type="dcterms:W3CDTF">2021-07-23T06:49:00Z</dcterms:modified>
</cp:coreProperties>
</file>