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BIZ UDPMincho" w:cs="BIZ UDPMincho" w:eastAsia="BIZ UDPMincho" w:hAnsi="BIZ UDPMincho"/>
        </w:rPr>
      </w:pPr>
      <w:r w:rsidDel="00000000" w:rsidR="00000000" w:rsidRPr="00000000">
        <w:rPr>
          <w:rFonts w:ascii="BIZ UDPMincho" w:cs="BIZ UDPMincho" w:eastAsia="BIZ UDPMincho" w:hAnsi="BIZ UDPMincho"/>
          <w:rtl w:val="0"/>
        </w:rPr>
        <w:t xml:space="preserve">（様式４）</w:t>
      </w:r>
    </w:p>
    <w:p w:rsidR="00000000" w:rsidDel="00000000" w:rsidP="00000000" w:rsidRDefault="00000000" w:rsidRPr="00000000" w14:paraId="00000002">
      <w:pPr>
        <w:jc w:val="center"/>
        <w:rPr>
          <w:rFonts w:ascii="BIZ UDPMincho" w:cs="BIZ UDPMincho" w:eastAsia="BIZ UDPMincho" w:hAnsi="BIZ UDPMincho"/>
        </w:rPr>
      </w:pPr>
      <w:r w:rsidDel="00000000" w:rsidR="00000000" w:rsidRPr="00000000">
        <w:rPr>
          <w:rFonts w:ascii="BIZ UDPMincho" w:cs="BIZ UDPMincho" w:eastAsia="BIZ UDPMincho" w:hAnsi="BIZ UDPMincho"/>
          <w:rtl w:val="0"/>
        </w:rPr>
        <w:t xml:space="preserve">企　画　提　案　書</w:t>
      </w:r>
    </w:p>
    <w:p w:rsidR="00000000" w:rsidDel="00000000" w:rsidP="00000000" w:rsidRDefault="00000000" w:rsidRPr="00000000" w14:paraId="00000003">
      <w:pPr>
        <w:rPr>
          <w:rFonts w:ascii="BIZ UDPMincho" w:cs="BIZ UDPMincho" w:eastAsia="BIZ UDPMincho" w:hAnsi="BIZ UDPMincho"/>
        </w:rPr>
      </w:pPr>
      <w:r w:rsidDel="00000000" w:rsidR="00000000" w:rsidRPr="00000000">
        <w:rPr>
          <w:rFonts w:ascii="BIZ UDPMincho" w:cs="BIZ UDPMincho" w:eastAsia="BIZ UDPMincho" w:hAnsi="BIZ UDPMincho"/>
          <w:rtl w:val="0"/>
        </w:rPr>
        <w:t xml:space="preserve">　</w:t>
      </w:r>
    </w:p>
    <w:p w:rsidR="00000000" w:rsidDel="00000000" w:rsidP="00000000" w:rsidRDefault="00000000" w:rsidRPr="00000000" w14:paraId="00000004">
      <w:pPr>
        <w:jc w:val="right"/>
        <w:rPr>
          <w:rFonts w:ascii="BIZ UDPMincho" w:cs="BIZ UDPMincho" w:eastAsia="BIZ UDPMincho" w:hAnsi="BIZ UDPMincho"/>
          <w:u w:val="single"/>
        </w:rPr>
      </w:pPr>
      <w:r w:rsidDel="00000000" w:rsidR="00000000" w:rsidRPr="00000000">
        <w:rPr>
          <w:rFonts w:ascii="BIZ UDPMincho" w:cs="BIZ UDPMincho" w:eastAsia="BIZ UDPMincho" w:hAnsi="BIZ UDPMincho"/>
          <w:rtl w:val="0"/>
        </w:rPr>
        <w:t xml:space="preserve">　　　　　　　　　　　　　　　　　　　　</w:t>
      </w:r>
      <w:r w:rsidDel="00000000" w:rsidR="00000000" w:rsidRPr="00000000">
        <w:rPr>
          <w:rFonts w:ascii="BIZ UDPMincho" w:cs="BIZ UDPMincho" w:eastAsia="BIZ UDPMincho" w:hAnsi="BIZ UDPMincho"/>
          <w:u w:val="single"/>
          <w:rtl w:val="0"/>
        </w:rPr>
        <w:t xml:space="preserve">名称：　　　　　　　　　　　　　　　　　　　</w:t>
      </w:r>
    </w:p>
    <w:p w:rsidR="00000000" w:rsidDel="00000000" w:rsidP="00000000" w:rsidRDefault="00000000" w:rsidRPr="00000000" w14:paraId="00000005">
      <w:pPr>
        <w:jc w:val="right"/>
        <w:rPr>
          <w:rFonts w:ascii="BIZ UDPMincho" w:cs="BIZ UDPMincho" w:eastAsia="BIZ UDPMincho" w:hAnsi="BIZ UDPMincho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BIZ UDPMincho" w:cs="BIZ UDPMincho" w:eastAsia="BIZ UDPMincho" w:hAnsi="BIZ UDPMincho"/>
          <w:u w:val="single"/>
        </w:rPr>
      </w:pPr>
      <w:r w:rsidDel="00000000" w:rsidR="00000000" w:rsidRPr="00000000">
        <w:rPr>
          <w:rFonts w:ascii="BIZ UDPMincho" w:cs="BIZ UDPMincho" w:eastAsia="BIZ UDPMincho" w:hAnsi="BIZ UDPMincho"/>
          <w:u w:val="single"/>
          <w:rtl w:val="0"/>
        </w:rPr>
        <w:t xml:space="preserve">代表者氏名：　　　　　　　　　　　　　　　</w:t>
      </w:r>
    </w:p>
    <w:p w:rsidR="00000000" w:rsidDel="00000000" w:rsidP="00000000" w:rsidRDefault="00000000" w:rsidRPr="00000000" w14:paraId="00000007">
      <w:pPr>
        <w:rPr>
          <w:rFonts w:ascii="BIZ UDPMincho" w:cs="BIZ UDPMincho" w:eastAsia="BIZ UDPMincho" w:hAnsi="BIZ UDPMincho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BIZ UDPMincho" w:cs="BIZ UDPMincho" w:eastAsia="BIZ UDPMincho" w:hAnsi="BIZ UDPMincho"/>
        </w:rPr>
      </w:pPr>
      <w:r w:rsidDel="00000000" w:rsidR="00000000" w:rsidRPr="00000000">
        <w:rPr>
          <w:rFonts w:ascii="BIZ UDPMincho" w:cs="BIZ UDPMincho" w:eastAsia="BIZ UDPMincho" w:hAnsi="BIZ UDPMincho"/>
          <w:rtl w:val="0"/>
        </w:rPr>
        <w:t xml:space="preserve">募集要項および仕様書に基づき、以下のとおり企画提案書を提出します。</w:t>
      </w:r>
    </w:p>
    <w:p w:rsidR="00000000" w:rsidDel="00000000" w:rsidP="00000000" w:rsidRDefault="00000000" w:rsidRPr="00000000" w14:paraId="00000009">
      <w:pPr>
        <w:rPr>
          <w:rFonts w:ascii="BIZ UDPMincho" w:cs="BIZ UDPMincho" w:eastAsia="BIZ UDPMincho" w:hAnsi="BIZ UDPMincho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4"/>
        <w:gridCol w:w="7142"/>
        <w:tblGridChange w:id="0">
          <w:tblGrid>
            <w:gridCol w:w="2214"/>
            <w:gridCol w:w="7142"/>
          </w:tblGrid>
        </w:tblGridChange>
      </w:tblGrid>
      <w:tr>
        <w:trPr>
          <w:cantSplit w:val="0"/>
          <w:trHeight w:val="2213.999999999999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1.販売形態および設置計画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・販売形態（該当する【　】に◯を記載してください。）</w:t>
            </w:r>
          </w:p>
          <w:p w:rsidR="00000000" w:rsidDel="00000000" w:rsidP="00000000" w:rsidRDefault="00000000" w:rsidRPr="00000000" w14:paraId="0000000D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　【　　】有人販売店舗</w:t>
            </w:r>
          </w:p>
          <w:p w:rsidR="00000000" w:rsidDel="00000000" w:rsidP="00000000" w:rsidRDefault="00000000" w:rsidRPr="00000000" w14:paraId="0000000E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　【　　】無人販売店舗</w:t>
            </w:r>
          </w:p>
          <w:p w:rsidR="00000000" w:rsidDel="00000000" w:rsidP="00000000" w:rsidRDefault="00000000" w:rsidRPr="00000000" w14:paraId="0000000F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　</w:t>
            </w:r>
          </w:p>
          <w:p w:rsidR="00000000" w:rsidDel="00000000" w:rsidP="00000000" w:rsidRDefault="00000000" w:rsidRPr="00000000" w14:paraId="00000010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・設置計画（導入する主な什器・機器の構成）</w:t>
            </w:r>
          </w:p>
          <w:p w:rsidR="00000000" w:rsidDel="00000000" w:rsidP="00000000" w:rsidRDefault="00000000" w:rsidRPr="00000000" w14:paraId="00000011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　　商品棚（常温）：約　　　台</w:t>
            </w:r>
          </w:p>
          <w:p w:rsidR="00000000" w:rsidDel="00000000" w:rsidP="00000000" w:rsidRDefault="00000000" w:rsidRPr="00000000" w14:paraId="00000012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　　冷蔵・冷凍ショーケース：約　　　台</w:t>
            </w:r>
          </w:p>
          <w:p w:rsidR="00000000" w:rsidDel="00000000" w:rsidP="00000000" w:rsidRDefault="00000000" w:rsidRPr="00000000" w14:paraId="00000013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　　セルフレジ・決済端末：　　　台</w:t>
            </w:r>
          </w:p>
          <w:p w:rsidR="00000000" w:rsidDel="00000000" w:rsidP="00000000" w:rsidRDefault="00000000" w:rsidRPr="00000000" w14:paraId="00000014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　　その他（　　　　　　　　　　　　　　　　　　　　　　　　　 ）</w:t>
            </w:r>
          </w:p>
          <w:p w:rsidR="00000000" w:rsidDel="00000000" w:rsidP="00000000" w:rsidRDefault="00000000" w:rsidRPr="00000000" w14:paraId="00000015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2.取扱品目および販売価格帯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【審査項目②】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（おにぎり・パン・総菜・飲料など、販売予定品目および主な商品の価格帯、品揃えの工夫について記載してください。また、共済組合からの「こういう商品を置いてほしい」等の要望に対し、柔軟に対応・協力できる仕組みを記載してください。）</w:t>
            </w:r>
          </w:p>
          <w:p w:rsidR="00000000" w:rsidDel="00000000" w:rsidP="00000000" w:rsidRDefault="00000000" w:rsidRPr="00000000" w14:paraId="0000001A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3.営業時間および利便性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【審査項目③】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・営業時間および納品時間（営業時間、および具体的な納品時間を記載）</w:t>
            </w:r>
          </w:p>
          <w:p w:rsidR="00000000" w:rsidDel="00000000" w:rsidP="00000000" w:rsidRDefault="00000000" w:rsidRPr="00000000" w14:paraId="00000025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・決済方法（クレジットカード、交通系IC、PayPay、d払い等、具体的に記載）</w:t>
            </w:r>
          </w:p>
          <w:p w:rsidR="00000000" w:rsidDel="00000000" w:rsidP="00000000" w:rsidRDefault="00000000" w:rsidRPr="00000000" w14:paraId="00000029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・その他サービス（アプリによる在庫確認機能、キャンペーンの実施など）</w:t>
            </w:r>
          </w:p>
          <w:p w:rsidR="00000000" w:rsidDel="00000000" w:rsidP="00000000" w:rsidRDefault="00000000" w:rsidRPr="00000000" w14:paraId="0000002D">
            <w:pPr>
              <w:ind w:firstLine="235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firstLine="235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4.衛生管理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【審査項目④】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・商品の管理体制（商品の補充頻度、賞味期限切れへの対応策など、適切な衛生管理について記載）</w:t>
            </w:r>
          </w:p>
          <w:p w:rsidR="00000000" w:rsidDel="00000000" w:rsidP="00000000" w:rsidRDefault="00000000" w:rsidRPr="00000000" w14:paraId="00000034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・清掃および廃棄物回収（施設内の清掃、ごみ箱の設置有無、弁当ガラ等の廃棄物回収体制について記載）</w:t>
            </w:r>
          </w:p>
          <w:p w:rsidR="00000000" w:rsidDel="00000000" w:rsidP="00000000" w:rsidRDefault="00000000" w:rsidRPr="00000000" w14:paraId="00000039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0" w:firstLine="0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5.管理運営体制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【審査項目⑤】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・トラブル・緊急時対応（決済エラー、商品のバーコードが読み取れない、機器の故障等のトラブルが発生した場合の、利用者への対応方法・連絡体制・駆けつけ対応等について記載）</w:t>
            </w:r>
          </w:p>
          <w:p w:rsidR="00000000" w:rsidDel="00000000" w:rsidP="00000000" w:rsidRDefault="00000000" w:rsidRPr="00000000" w14:paraId="00000042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6.建物改修の要否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および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費用負担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・売店設置にあたり建物を改修する必要があれば記載するとともに、共済組合が負担する場合はその想定される金額も記載。（電気設備、空調等）</w:t>
            </w:r>
          </w:p>
          <w:p w:rsidR="00000000" w:rsidDel="00000000" w:rsidP="00000000" w:rsidRDefault="00000000" w:rsidRPr="00000000" w14:paraId="0000004E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7．その他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rtl w:val="0"/>
              </w:rPr>
              <w:t xml:space="preserve">・その他アピールできる事項又は優位性・特徴のある事項（災害時の支援等）があれば記載</w:t>
            </w:r>
          </w:p>
          <w:p w:rsidR="00000000" w:rsidDel="00000000" w:rsidP="00000000" w:rsidRDefault="00000000" w:rsidRPr="00000000" w14:paraId="00000057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BIZ UDPMincho" w:cs="BIZ UDPMincho" w:eastAsia="BIZ UDPMincho" w:hAnsi="BIZ UDP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ind w:right="940"/>
        <w:rPr>
          <w:rFonts w:ascii="BIZ UDPMincho" w:cs="BIZ UDPMincho" w:eastAsia="BIZ UDPMincho" w:hAnsi="BIZ UDPMincho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361" w:left="136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BIZ UDP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jc w:val="right"/>
      <w:rPr>
        <w:rFonts w:ascii="BIZ UDPMincho" w:cs="BIZ UDPMincho" w:eastAsia="BIZ UDPMincho" w:hAnsi="BIZ UDPMincho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PMincho-regular.ttf"/><Relationship Id="rId2" Type="http://schemas.openxmlformats.org/officeDocument/2006/relationships/font" Target="fonts/BIZUDP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g+Cr/WxeDeffF+DsXcoNgWOdWA==">CgMxLjA4AHIhMTJkSjVNUWlMRFpGTFVHSDdRVEFrS3ZlRVo3eXNqWFBj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