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D71B6" w14:textId="77777777" w:rsidR="00552AD6" w:rsidRPr="00415D8D" w:rsidRDefault="002951A8" w:rsidP="00C53916">
      <w:pPr>
        <w:jc w:val="center"/>
        <w:rPr>
          <w:sz w:val="22"/>
        </w:rPr>
      </w:pPr>
      <w:bookmarkStart w:id="0" w:name="_Hlk104479036"/>
      <w:bookmarkEnd w:id="0"/>
      <w:r w:rsidRPr="00415D8D">
        <w:rPr>
          <w:rFonts w:hint="eastAsia"/>
          <w:sz w:val="22"/>
        </w:rPr>
        <w:t>入札説明書</w:t>
      </w:r>
    </w:p>
    <w:p w14:paraId="2B801D86" w14:textId="77777777" w:rsidR="00DA429D" w:rsidRPr="00415D8D" w:rsidRDefault="00DA429D">
      <w:pPr>
        <w:rPr>
          <w:sz w:val="22"/>
        </w:rPr>
      </w:pPr>
    </w:p>
    <w:p w14:paraId="6CF95F51" w14:textId="77777777" w:rsidR="00DA429D" w:rsidRPr="00EE2DE5" w:rsidRDefault="00DA429D" w:rsidP="00062BAA">
      <w:pPr>
        <w:ind w:firstLineChars="100" w:firstLine="220"/>
        <w:rPr>
          <w:rFonts w:asciiTheme="minorEastAsia" w:hAnsiTheme="minorEastAsia"/>
          <w:sz w:val="22"/>
        </w:rPr>
      </w:pPr>
      <w:r w:rsidRPr="00EE2DE5">
        <w:rPr>
          <w:rFonts w:asciiTheme="minorEastAsia" w:hAnsiTheme="minorEastAsia" w:hint="eastAsia"/>
          <w:sz w:val="22"/>
        </w:rPr>
        <w:t>この入札説明書は、競争入札に参加しようとするもの（以下「入札参加者」という。）が熟知し、かつ、遵守しなければならない一般的事項を説明したものである。</w:t>
      </w:r>
    </w:p>
    <w:p w14:paraId="35CA84C3" w14:textId="77777777" w:rsidR="00AB5743" w:rsidRPr="00EE2DE5" w:rsidRDefault="00AB5743">
      <w:pPr>
        <w:rPr>
          <w:rFonts w:asciiTheme="minorEastAsia" w:hAnsiTheme="minorEastAsia"/>
          <w:sz w:val="22"/>
        </w:rPr>
      </w:pPr>
    </w:p>
    <w:p w14:paraId="3553FAB1" w14:textId="77777777" w:rsidR="00AB5743" w:rsidRPr="00EE2DE5" w:rsidRDefault="00AB5743">
      <w:pPr>
        <w:rPr>
          <w:rFonts w:asciiTheme="minorEastAsia" w:hAnsiTheme="minorEastAsia"/>
          <w:sz w:val="22"/>
        </w:rPr>
      </w:pPr>
      <w:r w:rsidRPr="00EE2DE5">
        <w:rPr>
          <w:rFonts w:asciiTheme="minorEastAsia" w:hAnsiTheme="minorEastAsia"/>
          <w:sz w:val="22"/>
        </w:rPr>
        <w:t>１　調達内容</w:t>
      </w:r>
    </w:p>
    <w:p w14:paraId="71C52792" w14:textId="77777777" w:rsidR="00AB5743" w:rsidRPr="00EE2DE5" w:rsidRDefault="00AB5743">
      <w:pPr>
        <w:rPr>
          <w:rFonts w:asciiTheme="minorEastAsia" w:hAnsiTheme="minorEastAsia"/>
          <w:sz w:val="22"/>
        </w:rPr>
      </w:pPr>
      <w:r w:rsidRPr="00EE2DE5">
        <w:rPr>
          <w:rFonts w:asciiTheme="minorEastAsia" w:hAnsiTheme="minorEastAsia" w:hint="eastAsia"/>
          <w:sz w:val="22"/>
        </w:rPr>
        <w:t>（１）調達の名称</w:t>
      </w:r>
    </w:p>
    <w:p w14:paraId="338C12FC" w14:textId="77777777" w:rsidR="00AB5743" w:rsidRPr="00EE2DE5" w:rsidRDefault="009E4D60">
      <w:pPr>
        <w:rPr>
          <w:rFonts w:asciiTheme="minorEastAsia" w:hAnsiTheme="minorEastAsia"/>
          <w:sz w:val="22"/>
        </w:rPr>
      </w:pPr>
      <w:r w:rsidRPr="00EE2DE5">
        <w:rPr>
          <w:rFonts w:asciiTheme="minorEastAsia" w:hAnsiTheme="minorEastAsia" w:hint="eastAsia"/>
          <w:sz w:val="22"/>
        </w:rPr>
        <w:t xml:space="preserve">　　　舞鶴市公共施設</w:t>
      </w:r>
      <w:r w:rsidR="003368C9" w:rsidRPr="00EE2DE5">
        <w:rPr>
          <w:rFonts w:asciiTheme="minorEastAsia" w:hAnsiTheme="minorEastAsia" w:hint="eastAsia"/>
          <w:sz w:val="22"/>
        </w:rPr>
        <w:t>で使用する</w:t>
      </w:r>
      <w:r w:rsidRPr="00EE2DE5">
        <w:rPr>
          <w:rFonts w:asciiTheme="minorEastAsia" w:hAnsiTheme="minorEastAsia" w:hint="eastAsia"/>
          <w:sz w:val="22"/>
        </w:rPr>
        <w:t>電力調達</w:t>
      </w:r>
    </w:p>
    <w:p w14:paraId="1FC12CA2" w14:textId="77777777" w:rsidR="00AB5743" w:rsidRPr="00EE2DE5" w:rsidRDefault="00AB5743">
      <w:pPr>
        <w:rPr>
          <w:rFonts w:asciiTheme="minorEastAsia" w:hAnsiTheme="minorEastAsia"/>
          <w:sz w:val="22"/>
        </w:rPr>
      </w:pPr>
      <w:r w:rsidRPr="00EE2DE5">
        <w:rPr>
          <w:rFonts w:asciiTheme="minorEastAsia" w:hAnsiTheme="minorEastAsia" w:hint="eastAsia"/>
          <w:sz w:val="22"/>
        </w:rPr>
        <w:t>（２）調達の時期</w:t>
      </w:r>
    </w:p>
    <w:p w14:paraId="50DA0995" w14:textId="544D4F7E" w:rsidR="00AB5743" w:rsidRPr="00EE2DE5" w:rsidRDefault="007D73AF">
      <w:pPr>
        <w:rPr>
          <w:rFonts w:asciiTheme="minorEastAsia" w:hAnsiTheme="minorEastAsia"/>
          <w:sz w:val="22"/>
        </w:rPr>
      </w:pPr>
      <w:r w:rsidRPr="00EE2DE5">
        <w:rPr>
          <w:rFonts w:asciiTheme="minorEastAsia" w:hAnsiTheme="minorEastAsia" w:hint="eastAsia"/>
          <w:sz w:val="22"/>
        </w:rPr>
        <w:t xml:space="preserve">　　　</w:t>
      </w:r>
      <w:r w:rsidR="00300D95" w:rsidRPr="00EE2DE5">
        <w:rPr>
          <w:rFonts w:asciiTheme="minorEastAsia" w:hAnsiTheme="minorEastAsia" w:hint="eastAsia"/>
          <w:sz w:val="22"/>
        </w:rPr>
        <w:t>令和</w:t>
      </w:r>
      <w:r w:rsidR="000F5AC1" w:rsidRPr="00EE2DE5">
        <w:rPr>
          <w:rFonts w:asciiTheme="minorEastAsia" w:hAnsiTheme="minorEastAsia" w:hint="eastAsia"/>
          <w:sz w:val="22"/>
        </w:rPr>
        <w:t>４</w:t>
      </w:r>
      <w:r w:rsidR="00300D95" w:rsidRPr="00EE2DE5">
        <w:rPr>
          <w:rFonts w:asciiTheme="minorEastAsia" w:hAnsiTheme="minorEastAsia" w:hint="eastAsia"/>
          <w:sz w:val="22"/>
        </w:rPr>
        <w:t>年</w:t>
      </w:r>
      <w:r w:rsidR="00A646E9">
        <w:rPr>
          <w:rFonts w:asciiTheme="minorEastAsia" w:hAnsiTheme="minorEastAsia" w:hint="eastAsia"/>
          <w:sz w:val="22"/>
        </w:rPr>
        <w:t>９</w:t>
      </w:r>
      <w:r w:rsidR="00300D95" w:rsidRPr="00EE2DE5">
        <w:rPr>
          <w:rFonts w:asciiTheme="minorEastAsia" w:hAnsiTheme="minorEastAsia" w:hint="eastAsia"/>
          <w:sz w:val="22"/>
        </w:rPr>
        <w:t>月の計量日から令和</w:t>
      </w:r>
      <w:r w:rsidR="000F5AC1" w:rsidRPr="00EE2DE5">
        <w:rPr>
          <w:rFonts w:asciiTheme="minorEastAsia" w:hAnsiTheme="minorEastAsia" w:hint="eastAsia"/>
          <w:sz w:val="22"/>
        </w:rPr>
        <w:t>５</w:t>
      </w:r>
      <w:r w:rsidR="00300D95" w:rsidRPr="00EE2DE5">
        <w:rPr>
          <w:rFonts w:asciiTheme="minorEastAsia" w:hAnsiTheme="minorEastAsia" w:hint="eastAsia"/>
          <w:sz w:val="22"/>
        </w:rPr>
        <w:t>年</w:t>
      </w:r>
      <w:r w:rsidR="00A646E9">
        <w:rPr>
          <w:rFonts w:asciiTheme="minorEastAsia" w:hAnsiTheme="minorEastAsia" w:hint="eastAsia"/>
          <w:sz w:val="22"/>
        </w:rPr>
        <w:t>９</w:t>
      </w:r>
      <w:r w:rsidR="00300D95" w:rsidRPr="00EE2DE5">
        <w:rPr>
          <w:rFonts w:asciiTheme="minorEastAsia" w:hAnsiTheme="minorEastAsia" w:hint="eastAsia"/>
          <w:sz w:val="22"/>
        </w:rPr>
        <w:t>月の計量日の前日まで</w:t>
      </w:r>
    </w:p>
    <w:p w14:paraId="57AE84F3" w14:textId="77777777" w:rsidR="00AB5743" w:rsidRPr="00EE2DE5" w:rsidRDefault="00AB5743">
      <w:pPr>
        <w:rPr>
          <w:rFonts w:asciiTheme="minorEastAsia" w:hAnsiTheme="minorEastAsia"/>
          <w:sz w:val="22"/>
        </w:rPr>
      </w:pPr>
      <w:r w:rsidRPr="00EE2DE5">
        <w:rPr>
          <w:rFonts w:asciiTheme="minorEastAsia" w:hAnsiTheme="minorEastAsia" w:hint="eastAsia"/>
          <w:sz w:val="22"/>
        </w:rPr>
        <w:t>（３）調達場所</w:t>
      </w:r>
    </w:p>
    <w:p w14:paraId="5D2F46BA" w14:textId="77777777" w:rsidR="00AB5743" w:rsidRPr="00EE2DE5" w:rsidRDefault="00AB5743">
      <w:pPr>
        <w:rPr>
          <w:rFonts w:asciiTheme="minorEastAsia" w:hAnsiTheme="minorEastAsia"/>
          <w:sz w:val="22"/>
        </w:rPr>
      </w:pPr>
      <w:r w:rsidRPr="00EE2DE5">
        <w:rPr>
          <w:rFonts w:asciiTheme="minorEastAsia" w:hAnsiTheme="minorEastAsia" w:hint="eastAsia"/>
          <w:sz w:val="22"/>
        </w:rPr>
        <w:t xml:space="preserve">　　　別添仕様書のとおり</w:t>
      </w:r>
    </w:p>
    <w:p w14:paraId="79B92F59" w14:textId="77777777" w:rsidR="00AB5743" w:rsidRPr="00EE2DE5" w:rsidRDefault="00AB5743">
      <w:pPr>
        <w:rPr>
          <w:rFonts w:asciiTheme="minorEastAsia" w:hAnsiTheme="minorEastAsia"/>
          <w:sz w:val="22"/>
        </w:rPr>
      </w:pPr>
      <w:r w:rsidRPr="00EE2DE5">
        <w:rPr>
          <w:rFonts w:asciiTheme="minorEastAsia" w:hAnsiTheme="minorEastAsia" w:hint="eastAsia"/>
          <w:sz w:val="22"/>
        </w:rPr>
        <w:t>（４）調達の特質等</w:t>
      </w:r>
    </w:p>
    <w:p w14:paraId="505A6B1B" w14:textId="77777777" w:rsidR="00AB5743" w:rsidRPr="00EE2DE5" w:rsidRDefault="00AB5743">
      <w:pPr>
        <w:rPr>
          <w:rFonts w:asciiTheme="minorEastAsia" w:hAnsiTheme="minorEastAsia"/>
          <w:sz w:val="22"/>
        </w:rPr>
      </w:pPr>
      <w:r w:rsidRPr="00EE2DE5">
        <w:rPr>
          <w:rFonts w:asciiTheme="minorEastAsia" w:hAnsiTheme="minorEastAsia" w:hint="eastAsia"/>
          <w:sz w:val="22"/>
        </w:rPr>
        <w:t xml:space="preserve">　　　</w:t>
      </w:r>
      <w:r w:rsidR="00AA0C28" w:rsidRPr="00EE2DE5">
        <w:rPr>
          <w:rFonts w:asciiTheme="minorEastAsia" w:hAnsiTheme="minorEastAsia" w:hint="eastAsia"/>
          <w:sz w:val="22"/>
        </w:rPr>
        <w:t>別添仕様書のとおり</w:t>
      </w:r>
    </w:p>
    <w:p w14:paraId="37CBDBBA" w14:textId="77777777" w:rsidR="00062BAA" w:rsidRPr="00EE2DE5" w:rsidRDefault="00062BAA">
      <w:pPr>
        <w:rPr>
          <w:rFonts w:asciiTheme="minorEastAsia" w:hAnsiTheme="minorEastAsia"/>
          <w:sz w:val="22"/>
        </w:rPr>
      </w:pPr>
    </w:p>
    <w:p w14:paraId="22B93E25" w14:textId="7653E8FA" w:rsidR="00AA0C28" w:rsidRPr="00EE2DE5" w:rsidRDefault="00AA0C28">
      <w:pPr>
        <w:rPr>
          <w:rFonts w:asciiTheme="minorEastAsia" w:hAnsiTheme="minorEastAsia"/>
          <w:sz w:val="22"/>
        </w:rPr>
      </w:pPr>
      <w:r w:rsidRPr="00EE2DE5">
        <w:rPr>
          <w:rFonts w:asciiTheme="minorEastAsia" w:hAnsiTheme="minorEastAsia" w:hint="eastAsia"/>
          <w:sz w:val="22"/>
        </w:rPr>
        <w:t xml:space="preserve">２　</w:t>
      </w:r>
      <w:r w:rsidR="00A646E9" w:rsidRPr="00B17971">
        <w:rPr>
          <w:rFonts w:asciiTheme="minorEastAsia" w:hAnsiTheme="minorEastAsia" w:hint="eastAsia"/>
          <w:sz w:val="22"/>
        </w:rPr>
        <w:t>入札説明書</w:t>
      </w:r>
      <w:r w:rsidR="00A646E9">
        <w:rPr>
          <w:rFonts w:asciiTheme="minorEastAsia" w:hAnsiTheme="minorEastAsia" w:hint="eastAsia"/>
          <w:sz w:val="22"/>
        </w:rPr>
        <w:t>及び提出書類様式</w:t>
      </w:r>
      <w:r w:rsidR="00A646E9" w:rsidRPr="00B17971">
        <w:rPr>
          <w:rFonts w:asciiTheme="minorEastAsia" w:hAnsiTheme="minorEastAsia" w:hint="eastAsia"/>
          <w:sz w:val="22"/>
        </w:rPr>
        <w:t>の交付等</w:t>
      </w:r>
    </w:p>
    <w:p w14:paraId="3791E789" w14:textId="77777777" w:rsidR="00AA0C28" w:rsidRPr="00EE2DE5" w:rsidRDefault="00AA0C28">
      <w:pPr>
        <w:rPr>
          <w:rFonts w:asciiTheme="minorEastAsia" w:hAnsiTheme="minorEastAsia"/>
          <w:sz w:val="22"/>
        </w:rPr>
      </w:pPr>
      <w:r w:rsidRPr="00EE2DE5">
        <w:rPr>
          <w:rFonts w:asciiTheme="minorEastAsia" w:hAnsiTheme="minorEastAsia" w:hint="eastAsia"/>
          <w:sz w:val="22"/>
        </w:rPr>
        <w:t>（１）交付期間</w:t>
      </w:r>
    </w:p>
    <w:p w14:paraId="736C414B" w14:textId="5DDCDD8D" w:rsidR="00AA0C28" w:rsidRPr="00EE2DE5" w:rsidRDefault="002B369B">
      <w:pPr>
        <w:rPr>
          <w:rFonts w:asciiTheme="minorEastAsia" w:hAnsiTheme="minorEastAsia"/>
          <w:sz w:val="22"/>
        </w:rPr>
      </w:pPr>
      <w:r w:rsidRPr="00EE2DE5">
        <w:rPr>
          <w:rFonts w:asciiTheme="minorEastAsia" w:hAnsiTheme="minorEastAsia" w:hint="eastAsia"/>
          <w:sz w:val="22"/>
        </w:rPr>
        <w:t xml:space="preserve">　　　</w:t>
      </w:r>
      <w:r w:rsidR="00A646E9">
        <w:rPr>
          <w:rFonts w:asciiTheme="minorEastAsia" w:hAnsiTheme="minorEastAsia" w:hint="eastAsia"/>
          <w:sz w:val="22"/>
        </w:rPr>
        <w:t>令和４年６月２０日から令和４年７月</w:t>
      </w:r>
      <w:r w:rsidR="0081444C">
        <w:rPr>
          <w:rFonts w:asciiTheme="minorEastAsia" w:hAnsiTheme="minorEastAsia" w:hint="eastAsia"/>
          <w:sz w:val="22"/>
        </w:rPr>
        <w:t>１４</w:t>
      </w:r>
      <w:r w:rsidR="00A646E9">
        <w:rPr>
          <w:rFonts w:asciiTheme="minorEastAsia" w:hAnsiTheme="minorEastAsia" w:hint="eastAsia"/>
          <w:sz w:val="22"/>
        </w:rPr>
        <w:t>日まで</w:t>
      </w:r>
    </w:p>
    <w:p w14:paraId="1B11C1E0" w14:textId="77777777" w:rsidR="00AA0C28" w:rsidRPr="00EE2DE5" w:rsidRDefault="00AA0C28">
      <w:pPr>
        <w:rPr>
          <w:rFonts w:asciiTheme="minorEastAsia" w:hAnsiTheme="minorEastAsia"/>
          <w:sz w:val="22"/>
        </w:rPr>
      </w:pPr>
      <w:r w:rsidRPr="00EE2DE5">
        <w:rPr>
          <w:rFonts w:asciiTheme="minorEastAsia" w:hAnsiTheme="minorEastAsia" w:hint="eastAsia"/>
          <w:sz w:val="22"/>
        </w:rPr>
        <w:t>（２）交付場所</w:t>
      </w:r>
    </w:p>
    <w:p w14:paraId="134769F2" w14:textId="6D2D8ADE" w:rsidR="00AA0C28" w:rsidRPr="00EE2DE5" w:rsidRDefault="00AA0C28">
      <w:pPr>
        <w:rPr>
          <w:rFonts w:asciiTheme="minorEastAsia" w:hAnsiTheme="minorEastAsia"/>
          <w:sz w:val="22"/>
        </w:rPr>
      </w:pPr>
      <w:r w:rsidRPr="00EE2DE5">
        <w:rPr>
          <w:rFonts w:asciiTheme="minorEastAsia" w:hAnsiTheme="minorEastAsia" w:hint="eastAsia"/>
          <w:sz w:val="22"/>
        </w:rPr>
        <w:t xml:space="preserve">　　　</w:t>
      </w:r>
      <w:bookmarkStart w:id="1" w:name="_Hlk100662653"/>
      <w:r w:rsidRPr="00EE2DE5">
        <w:rPr>
          <w:rFonts w:asciiTheme="minorEastAsia" w:hAnsiTheme="minorEastAsia" w:hint="eastAsia"/>
          <w:sz w:val="22"/>
        </w:rPr>
        <w:t>舞鶴市</w:t>
      </w:r>
      <w:r w:rsidR="00EC5FBB" w:rsidRPr="00EE2DE5">
        <w:rPr>
          <w:rFonts w:asciiTheme="minorEastAsia" w:hAnsiTheme="minorEastAsia" w:hint="eastAsia"/>
          <w:sz w:val="22"/>
        </w:rPr>
        <w:t>入札情報ページ</w:t>
      </w:r>
      <w:bookmarkEnd w:id="1"/>
      <w:r w:rsidRPr="00EE2DE5">
        <w:rPr>
          <w:rFonts w:asciiTheme="minorEastAsia" w:hAnsiTheme="minorEastAsia" w:hint="eastAsia"/>
          <w:sz w:val="22"/>
        </w:rPr>
        <w:t>からダウンロードすること。</w:t>
      </w:r>
    </w:p>
    <w:p w14:paraId="35B82BE7" w14:textId="77777777" w:rsidR="00AA0C28" w:rsidRPr="00EE2DE5" w:rsidRDefault="00AA0C28">
      <w:pPr>
        <w:rPr>
          <w:rFonts w:asciiTheme="minorEastAsia" w:hAnsiTheme="minorEastAsia"/>
          <w:sz w:val="22"/>
        </w:rPr>
      </w:pPr>
      <w:r w:rsidRPr="00EE2DE5">
        <w:rPr>
          <w:rFonts w:asciiTheme="minorEastAsia" w:hAnsiTheme="minorEastAsia" w:hint="eastAsia"/>
          <w:sz w:val="22"/>
        </w:rPr>
        <w:t xml:space="preserve">　　　ホームページアドレス　</w:t>
      </w:r>
      <w:hyperlink r:id="rId7" w:history="1">
        <w:r w:rsidR="00415D8D" w:rsidRPr="00EE2DE5">
          <w:rPr>
            <w:rStyle w:val="a7"/>
            <w:rFonts w:asciiTheme="minorEastAsia" w:hAnsiTheme="minorEastAsia"/>
            <w:sz w:val="22"/>
          </w:rPr>
          <w:t>http://www.city.maizuru.kyoto.jp/</w:t>
        </w:r>
      </w:hyperlink>
    </w:p>
    <w:p w14:paraId="67972FDA" w14:textId="77777777" w:rsidR="008B21D9" w:rsidRPr="00EE2DE5" w:rsidRDefault="008B21D9">
      <w:pPr>
        <w:rPr>
          <w:rFonts w:asciiTheme="minorEastAsia" w:hAnsiTheme="minorEastAsia"/>
          <w:sz w:val="22"/>
        </w:rPr>
      </w:pPr>
    </w:p>
    <w:p w14:paraId="6AD8E97A" w14:textId="0975D793" w:rsidR="00A646E9" w:rsidRDefault="0081444C" w:rsidP="00415D8D">
      <w:pPr>
        <w:ind w:left="440" w:hangingChars="200" w:hanging="440"/>
        <w:rPr>
          <w:rFonts w:asciiTheme="minorEastAsia" w:hAnsiTheme="minorEastAsia"/>
          <w:sz w:val="22"/>
        </w:rPr>
      </w:pPr>
      <w:r>
        <w:rPr>
          <w:rFonts w:asciiTheme="minorEastAsia" w:hAnsiTheme="minorEastAsia" w:hint="eastAsia"/>
          <w:sz w:val="22"/>
        </w:rPr>
        <w:t>３</w:t>
      </w:r>
      <w:r w:rsidR="008B21D9" w:rsidRPr="00EE2DE5">
        <w:rPr>
          <w:rFonts w:asciiTheme="minorEastAsia" w:hAnsiTheme="minorEastAsia" w:hint="eastAsia"/>
          <w:sz w:val="22"/>
        </w:rPr>
        <w:t xml:space="preserve">　</w:t>
      </w:r>
      <w:r w:rsidR="00A646E9" w:rsidRPr="00B17971">
        <w:rPr>
          <w:rFonts w:asciiTheme="minorEastAsia" w:hAnsiTheme="minorEastAsia" w:hint="eastAsia"/>
          <w:sz w:val="22"/>
        </w:rPr>
        <w:t>入札資格に関する事項</w:t>
      </w:r>
    </w:p>
    <w:p w14:paraId="7A14C386" w14:textId="4BB49C31" w:rsidR="00415D8D" w:rsidRPr="00EE2DE5" w:rsidRDefault="00415D8D" w:rsidP="00A646E9">
      <w:pPr>
        <w:ind w:leftChars="200" w:left="420" w:firstLineChars="100" w:firstLine="220"/>
        <w:rPr>
          <w:rFonts w:asciiTheme="minorEastAsia" w:hAnsiTheme="minorEastAsia"/>
          <w:sz w:val="22"/>
        </w:rPr>
      </w:pPr>
      <w:r w:rsidRPr="00EE2DE5">
        <w:rPr>
          <w:rFonts w:asciiTheme="minorEastAsia" w:hAnsiTheme="minorEastAsia" w:hint="eastAsia"/>
          <w:sz w:val="22"/>
        </w:rPr>
        <w:t>次に掲げる条件をすべて満たした者で、その事実の有無について参加審査を受け、その資格を認定されたものであること。</w:t>
      </w:r>
    </w:p>
    <w:p w14:paraId="099DDDB9" w14:textId="77777777" w:rsidR="006B5BBA" w:rsidRPr="00EE2DE5" w:rsidRDefault="006B5BBA" w:rsidP="006B5BBA">
      <w:pPr>
        <w:ind w:leftChars="32" w:left="507" w:hangingChars="200" w:hanging="440"/>
        <w:rPr>
          <w:rFonts w:asciiTheme="minorEastAsia" w:hAnsiTheme="minorEastAsia"/>
          <w:sz w:val="22"/>
        </w:rPr>
      </w:pPr>
      <w:r w:rsidRPr="00EE2DE5">
        <w:rPr>
          <w:rFonts w:asciiTheme="minorEastAsia" w:hAnsiTheme="minorEastAsia" w:hint="eastAsia"/>
          <w:sz w:val="22"/>
        </w:rPr>
        <w:t>（１）地方自治法施行令（昭和２２年政令第１６号）第１６７条の４第１項の規定に該当しない者であること。</w:t>
      </w:r>
    </w:p>
    <w:p w14:paraId="084FC75F" w14:textId="77777777" w:rsidR="006B5BBA" w:rsidRPr="00EE2DE5" w:rsidRDefault="006B5BBA" w:rsidP="006B5BBA">
      <w:pPr>
        <w:ind w:leftChars="32" w:left="507" w:hangingChars="200" w:hanging="440"/>
        <w:rPr>
          <w:rFonts w:asciiTheme="minorEastAsia" w:hAnsiTheme="minorEastAsia"/>
          <w:sz w:val="22"/>
        </w:rPr>
      </w:pPr>
      <w:r w:rsidRPr="00EE2DE5">
        <w:rPr>
          <w:rFonts w:asciiTheme="minorEastAsia" w:hAnsiTheme="minorEastAsia" w:hint="eastAsia"/>
          <w:sz w:val="22"/>
        </w:rPr>
        <w:t>（２）地方自治法施行令第１６７条の４第２項の規定に基づき一般競争入札に参加することができないとされている者でないこと。</w:t>
      </w:r>
    </w:p>
    <w:p w14:paraId="77A02DB9" w14:textId="77777777" w:rsidR="006B5BBA" w:rsidRPr="00EE2DE5" w:rsidRDefault="006B5BBA" w:rsidP="006B5BBA">
      <w:pPr>
        <w:ind w:left="440" w:hangingChars="200" w:hanging="440"/>
        <w:rPr>
          <w:rFonts w:asciiTheme="minorEastAsia" w:hAnsiTheme="minorEastAsia"/>
          <w:sz w:val="22"/>
        </w:rPr>
      </w:pPr>
      <w:r w:rsidRPr="00EE2DE5">
        <w:rPr>
          <w:rFonts w:asciiTheme="minorEastAsia" w:hAnsiTheme="minorEastAsia" w:hint="eastAsia"/>
          <w:sz w:val="22"/>
        </w:rPr>
        <w:t>（３）電気事業法（昭和３９年法律第１７０号）第２条の２の規定による小売電気事業の登録を受けている者であること。</w:t>
      </w:r>
    </w:p>
    <w:p w14:paraId="57070479" w14:textId="77777777" w:rsidR="006B5BBA" w:rsidRPr="00EE2DE5" w:rsidRDefault="006B5BBA" w:rsidP="006B5BBA">
      <w:pPr>
        <w:ind w:leftChars="32" w:left="507" w:hangingChars="200" w:hanging="440"/>
        <w:rPr>
          <w:rFonts w:asciiTheme="minorEastAsia" w:hAnsiTheme="minorEastAsia"/>
          <w:sz w:val="22"/>
        </w:rPr>
      </w:pPr>
      <w:r w:rsidRPr="00EE2DE5">
        <w:rPr>
          <w:rFonts w:asciiTheme="minorEastAsia" w:hAnsiTheme="minorEastAsia" w:hint="eastAsia"/>
          <w:sz w:val="22"/>
        </w:rPr>
        <w:t>（４）入札に参加しようとする調達施設に要する予定使用電力量の供給に十分な電源を確保している者であること。</w:t>
      </w:r>
    </w:p>
    <w:p w14:paraId="43436FF2" w14:textId="77777777" w:rsidR="006B5BBA" w:rsidRPr="00EE2DE5" w:rsidRDefault="006B5BBA" w:rsidP="00F14A2B">
      <w:pPr>
        <w:ind w:leftChars="56" w:left="558" w:hangingChars="200" w:hanging="440"/>
        <w:rPr>
          <w:rFonts w:asciiTheme="minorEastAsia" w:hAnsiTheme="minorEastAsia"/>
          <w:sz w:val="22"/>
        </w:rPr>
      </w:pPr>
      <w:r w:rsidRPr="00EE2DE5">
        <w:rPr>
          <w:rFonts w:asciiTheme="minorEastAsia" w:hAnsiTheme="minorEastAsia" w:hint="eastAsia"/>
          <w:sz w:val="22"/>
        </w:rPr>
        <w:t>（５）国（公社、公団を含む。）又は地方公共団体への予定契約電力、予定使用電力量と同規模の電力供給実績があること。</w:t>
      </w:r>
    </w:p>
    <w:p w14:paraId="0D2A7687" w14:textId="77777777" w:rsidR="006B5BBA" w:rsidRPr="00EE2DE5" w:rsidRDefault="006B5BBA" w:rsidP="006B5BBA">
      <w:pPr>
        <w:ind w:leftChars="32" w:left="507" w:hangingChars="200" w:hanging="440"/>
        <w:rPr>
          <w:rFonts w:asciiTheme="minorEastAsia" w:hAnsiTheme="minorEastAsia"/>
          <w:sz w:val="22"/>
        </w:rPr>
      </w:pPr>
      <w:r w:rsidRPr="00EE2DE5">
        <w:rPr>
          <w:rFonts w:asciiTheme="minorEastAsia" w:hAnsiTheme="minorEastAsia" w:hint="eastAsia"/>
          <w:sz w:val="22"/>
        </w:rPr>
        <w:t>（６）適正な電力供給のための体制が確立されており、供給約款等が整備されている者であること。また、事故発生時緊急対応が必要な場合に対応可能な体制が整備され</w:t>
      </w:r>
      <w:r w:rsidRPr="00EE2DE5">
        <w:rPr>
          <w:rFonts w:asciiTheme="minorEastAsia" w:hAnsiTheme="minorEastAsia" w:hint="eastAsia"/>
          <w:sz w:val="22"/>
        </w:rPr>
        <w:lastRenderedPageBreak/>
        <w:t>ていること。</w:t>
      </w:r>
    </w:p>
    <w:p w14:paraId="3111C3D4" w14:textId="77777777" w:rsidR="006B5BBA" w:rsidRPr="00EE2DE5" w:rsidRDefault="006B5BBA" w:rsidP="006B5BBA">
      <w:pPr>
        <w:ind w:leftChars="32" w:left="507" w:hangingChars="200" w:hanging="440"/>
        <w:rPr>
          <w:rFonts w:asciiTheme="minorEastAsia" w:hAnsiTheme="minorEastAsia"/>
          <w:sz w:val="22"/>
        </w:rPr>
      </w:pPr>
      <w:r w:rsidRPr="00EE2DE5">
        <w:rPr>
          <w:rFonts w:asciiTheme="minorEastAsia" w:hAnsiTheme="minorEastAsia" w:hint="eastAsia"/>
          <w:sz w:val="22"/>
        </w:rPr>
        <w:t>（７）舞鶴市暴力団排除条例（平成２４年条例第２３号）第２条第３号に掲げる暴力団員等又は同条第４号に掲げる暴力団密接関係者と認められる者でないこと。</w:t>
      </w:r>
    </w:p>
    <w:p w14:paraId="11926AFE" w14:textId="77777777" w:rsidR="006B5BBA" w:rsidRPr="00EE2DE5" w:rsidRDefault="006B5BBA" w:rsidP="007A0771">
      <w:pPr>
        <w:ind w:leftChars="12" w:left="465" w:hangingChars="200" w:hanging="440"/>
        <w:rPr>
          <w:rFonts w:asciiTheme="minorEastAsia" w:hAnsiTheme="minorEastAsia"/>
          <w:sz w:val="22"/>
        </w:rPr>
      </w:pPr>
      <w:r w:rsidRPr="00EE2DE5">
        <w:rPr>
          <w:rFonts w:asciiTheme="minorEastAsia" w:hAnsiTheme="minorEastAsia" w:hint="eastAsia"/>
          <w:sz w:val="22"/>
        </w:rPr>
        <w:t>（８）</w:t>
      </w:r>
      <w:r w:rsidR="007B2A85" w:rsidRPr="00EE2DE5">
        <w:rPr>
          <w:rFonts w:asciiTheme="minorEastAsia" w:hAnsiTheme="minorEastAsia" w:hint="eastAsia"/>
          <w:sz w:val="22"/>
        </w:rPr>
        <w:t>舞鶴市入札参加</w:t>
      </w:r>
      <w:r w:rsidR="007A0771" w:rsidRPr="00EE2DE5">
        <w:rPr>
          <w:rFonts w:asciiTheme="minorEastAsia" w:hAnsiTheme="minorEastAsia" w:hint="eastAsia"/>
          <w:sz w:val="22"/>
        </w:rPr>
        <w:t>停止に関する要綱（</w:t>
      </w:r>
      <w:r w:rsidR="007B2A85" w:rsidRPr="00EE2DE5">
        <w:rPr>
          <w:rFonts w:asciiTheme="minorEastAsia" w:hAnsiTheme="minorEastAsia" w:hint="eastAsia"/>
          <w:sz w:val="22"/>
        </w:rPr>
        <w:t>平成３０年告示第３４号）に基づく入札</w:t>
      </w:r>
      <w:r w:rsidR="007A0771" w:rsidRPr="00EE2DE5">
        <w:rPr>
          <w:rFonts w:asciiTheme="minorEastAsia" w:hAnsiTheme="minorEastAsia" w:hint="eastAsia"/>
          <w:sz w:val="22"/>
        </w:rPr>
        <w:t>参加停止期間中</w:t>
      </w:r>
      <w:r w:rsidRPr="00EE2DE5">
        <w:rPr>
          <w:rFonts w:asciiTheme="minorEastAsia" w:hAnsiTheme="minorEastAsia" w:hint="eastAsia"/>
          <w:sz w:val="22"/>
        </w:rPr>
        <w:t>の者でないこと。</w:t>
      </w:r>
    </w:p>
    <w:p w14:paraId="391F56FC" w14:textId="77777777" w:rsidR="006B5BBA" w:rsidRPr="00EE2DE5" w:rsidRDefault="006B5BBA" w:rsidP="006B5BBA">
      <w:pPr>
        <w:ind w:left="440" w:hangingChars="200" w:hanging="440"/>
        <w:rPr>
          <w:rFonts w:asciiTheme="minorEastAsia" w:hAnsiTheme="minorEastAsia"/>
          <w:sz w:val="22"/>
        </w:rPr>
      </w:pPr>
      <w:r w:rsidRPr="00EE2DE5">
        <w:rPr>
          <w:rFonts w:asciiTheme="minorEastAsia" w:hAnsiTheme="minorEastAsia" w:hint="eastAsia"/>
          <w:sz w:val="22"/>
        </w:rPr>
        <w:t>（９）会社更生法（平成１４年法律第１５４号）に基づく更生手続開始の申立てがなされていない者（更生手続開始の決定を受けている者を除く。）及び民事再生法（平成１１年法律第２２５号）に基づく再生手続開始の申立てがなされていない者（再生手続開始の決定を受けている者を除く。）であること。</w:t>
      </w:r>
    </w:p>
    <w:p w14:paraId="0258CAAE" w14:textId="77777777" w:rsidR="006B5BBA" w:rsidRPr="00EE2DE5" w:rsidRDefault="006B5BBA" w:rsidP="006B5BBA">
      <w:pPr>
        <w:ind w:left="440" w:hangingChars="200" w:hanging="440"/>
        <w:rPr>
          <w:rFonts w:asciiTheme="minorEastAsia" w:hAnsiTheme="minorEastAsia"/>
          <w:sz w:val="22"/>
        </w:rPr>
      </w:pPr>
      <w:r w:rsidRPr="00EE2DE5">
        <w:rPr>
          <w:rFonts w:asciiTheme="minorEastAsia" w:hAnsiTheme="minorEastAsia" w:hint="eastAsia"/>
          <w:sz w:val="22"/>
        </w:rPr>
        <w:t>（１０）</w:t>
      </w:r>
      <w:r w:rsidR="000262AD" w:rsidRPr="00EE2DE5">
        <w:rPr>
          <w:rFonts w:asciiTheme="minorEastAsia" w:hAnsiTheme="minorEastAsia" w:hint="eastAsia"/>
          <w:sz w:val="22"/>
        </w:rPr>
        <w:t>市区町村税を滞納している者でないこと。</w:t>
      </w:r>
    </w:p>
    <w:p w14:paraId="2364337A" w14:textId="77777777" w:rsidR="000262AD" w:rsidRPr="00EE2DE5" w:rsidRDefault="000262AD" w:rsidP="006B5BBA">
      <w:pPr>
        <w:ind w:left="440" w:hangingChars="200" w:hanging="440"/>
        <w:rPr>
          <w:rFonts w:asciiTheme="minorEastAsia" w:hAnsiTheme="minorEastAsia"/>
          <w:sz w:val="22"/>
        </w:rPr>
      </w:pPr>
      <w:r w:rsidRPr="00EE2DE5">
        <w:rPr>
          <w:rFonts w:asciiTheme="minorEastAsia" w:hAnsiTheme="minorEastAsia" w:hint="eastAsia"/>
          <w:sz w:val="22"/>
        </w:rPr>
        <w:t>（１１）消費税及び地方消費税を滞納している者でないこと。</w:t>
      </w:r>
    </w:p>
    <w:p w14:paraId="5617A6FD" w14:textId="77777777" w:rsidR="005308EA" w:rsidRPr="00EE2DE5" w:rsidRDefault="000262AD" w:rsidP="005308EA">
      <w:pPr>
        <w:ind w:left="440" w:hangingChars="200" w:hanging="440"/>
        <w:rPr>
          <w:rFonts w:asciiTheme="minorEastAsia" w:hAnsiTheme="minorEastAsia"/>
          <w:sz w:val="22"/>
          <w:szCs w:val="24"/>
        </w:rPr>
      </w:pPr>
      <w:r w:rsidRPr="00EE2DE5">
        <w:rPr>
          <w:rFonts w:asciiTheme="minorEastAsia" w:hAnsiTheme="minorEastAsia" w:hint="eastAsia"/>
          <w:sz w:val="22"/>
          <w:szCs w:val="24"/>
        </w:rPr>
        <w:t>（１２</w:t>
      </w:r>
      <w:r w:rsidR="005308EA" w:rsidRPr="00EE2DE5">
        <w:rPr>
          <w:rFonts w:asciiTheme="minorEastAsia" w:hAnsiTheme="minorEastAsia" w:hint="eastAsia"/>
          <w:sz w:val="22"/>
          <w:szCs w:val="24"/>
        </w:rPr>
        <w:t>）二酸化炭素排出原単位、未利用エネルギーの活用、再生可能エネルギーの導入等に関し、「二酸化炭素排出係数、環境への負荷の低減に関する取組の状況に関する条件」に掲げる条件を満たすこと。</w:t>
      </w:r>
    </w:p>
    <w:p w14:paraId="646E1651" w14:textId="77777777" w:rsidR="00E30973" w:rsidRPr="00EE2DE5" w:rsidRDefault="00E30973" w:rsidP="00E30973">
      <w:pPr>
        <w:rPr>
          <w:rFonts w:asciiTheme="minorEastAsia" w:hAnsiTheme="minorEastAsia"/>
          <w:sz w:val="22"/>
        </w:rPr>
      </w:pPr>
    </w:p>
    <w:p w14:paraId="3979EF66" w14:textId="77777777" w:rsidR="0081444C" w:rsidRPr="003C40BC" w:rsidRDefault="0081444C" w:rsidP="0081444C">
      <w:pPr>
        <w:rPr>
          <w:rFonts w:asciiTheme="majorEastAsia" w:eastAsiaTheme="majorEastAsia" w:hAnsiTheme="majorEastAsia"/>
          <w:sz w:val="22"/>
        </w:rPr>
      </w:pPr>
      <w:r w:rsidRPr="003C40BC">
        <w:rPr>
          <w:rFonts w:asciiTheme="majorEastAsia" w:eastAsiaTheme="majorEastAsia" w:hAnsiTheme="majorEastAsia" w:hint="eastAsia"/>
          <w:sz w:val="22"/>
        </w:rPr>
        <w:t>４　入札参加資格審査の手続</w:t>
      </w:r>
    </w:p>
    <w:p w14:paraId="15E1FB11" w14:textId="77777777" w:rsidR="0081444C" w:rsidRDefault="0081444C" w:rsidP="0081444C">
      <w:pPr>
        <w:ind w:left="220" w:hangingChars="100" w:hanging="220"/>
        <w:rPr>
          <w:sz w:val="22"/>
          <w:szCs w:val="24"/>
        </w:rPr>
      </w:pPr>
      <w:r>
        <w:rPr>
          <w:rFonts w:asciiTheme="majorEastAsia" w:eastAsiaTheme="majorEastAsia" w:hAnsiTheme="majorEastAsia" w:hint="eastAsia"/>
          <w:sz w:val="22"/>
        </w:rPr>
        <w:t xml:space="preserve">　　</w:t>
      </w:r>
      <w:r>
        <w:rPr>
          <w:rFonts w:hint="eastAsia"/>
          <w:sz w:val="22"/>
          <w:szCs w:val="24"/>
        </w:rPr>
        <w:t>この入札に参加しようとする者は、次に掲げる書類を提出し、競争入札参加資格があることの確認を受けなければならない。</w:t>
      </w:r>
    </w:p>
    <w:p w14:paraId="19697AF1" w14:textId="77777777" w:rsidR="0081444C" w:rsidRPr="00412D33" w:rsidRDefault="0081444C" w:rsidP="0081444C">
      <w:pPr>
        <w:ind w:left="220" w:hangingChars="100" w:hanging="220"/>
        <w:rPr>
          <w:sz w:val="22"/>
          <w:szCs w:val="24"/>
        </w:rPr>
      </w:pPr>
      <w:r>
        <w:rPr>
          <w:rFonts w:hint="eastAsia"/>
          <w:sz w:val="22"/>
          <w:szCs w:val="24"/>
        </w:rPr>
        <w:t xml:space="preserve">　　なお、期限までに申請書及び確認資料を提出しない者並びに競争入札参加資格がないと認められた者は、本入札に参加できない。</w:t>
      </w:r>
    </w:p>
    <w:p w14:paraId="13AE1DB3" w14:textId="77777777" w:rsidR="00E30973" w:rsidRPr="00EE2DE5" w:rsidRDefault="00D60B39" w:rsidP="001E2B64">
      <w:pPr>
        <w:rPr>
          <w:rFonts w:asciiTheme="minorEastAsia" w:hAnsiTheme="minorEastAsia"/>
          <w:sz w:val="22"/>
        </w:rPr>
      </w:pPr>
      <w:r w:rsidRPr="00EE2DE5">
        <w:rPr>
          <w:rFonts w:asciiTheme="minorEastAsia" w:hAnsiTheme="minorEastAsia" w:hint="eastAsia"/>
          <w:sz w:val="22"/>
        </w:rPr>
        <w:t>（１）提出書類</w:t>
      </w:r>
    </w:p>
    <w:p w14:paraId="19B628D5" w14:textId="77777777" w:rsidR="00D60B39" w:rsidRPr="00EE2DE5" w:rsidRDefault="00E30973" w:rsidP="00D60B39">
      <w:pPr>
        <w:ind w:left="880" w:hangingChars="400" w:hanging="880"/>
        <w:rPr>
          <w:rFonts w:asciiTheme="minorEastAsia" w:hAnsiTheme="minorEastAsia"/>
          <w:sz w:val="22"/>
        </w:rPr>
      </w:pPr>
      <w:r w:rsidRPr="00EE2DE5">
        <w:rPr>
          <w:rFonts w:asciiTheme="minorEastAsia" w:hAnsiTheme="minorEastAsia" w:hint="eastAsia"/>
          <w:sz w:val="22"/>
        </w:rPr>
        <w:t xml:space="preserve">　　</w:t>
      </w:r>
      <w:r w:rsidR="0098670F" w:rsidRPr="00EE2DE5">
        <w:rPr>
          <w:rFonts w:asciiTheme="minorEastAsia" w:hAnsiTheme="minorEastAsia" w:hint="eastAsia"/>
          <w:sz w:val="22"/>
        </w:rPr>
        <w:t>ア　競争入札参加資格確認</w:t>
      </w:r>
      <w:r w:rsidR="00D60B39" w:rsidRPr="00EE2DE5">
        <w:rPr>
          <w:rFonts w:asciiTheme="minorEastAsia" w:hAnsiTheme="minorEastAsia" w:hint="eastAsia"/>
          <w:sz w:val="22"/>
        </w:rPr>
        <w:t>申請書（別紙様式１）</w:t>
      </w:r>
    </w:p>
    <w:p w14:paraId="7C492DD2" w14:textId="77777777" w:rsidR="00D60B39" w:rsidRPr="00EE2DE5" w:rsidRDefault="00E30973" w:rsidP="00D60B39">
      <w:pPr>
        <w:ind w:left="880" w:hangingChars="400" w:hanging="880"/>
        <w:rPr>
          <w:rFonts w:asciiTheme="minorEastAsia" w:hAnsiTheme="minorEastAsia"/>
          <w:sz w:val="22"/>
        </w:rPr>
      </w:pPr>
      <w:r w:rsidRPr="00EE2DE5">
        <w:rPr>
          <w:rFonts w:asciiTheme="minorEastAsia" w:hAnsiTheme="minorEastAsia" w:hint="eastAsia"/>
          <w:sz w:val="22"/>
        </w:rPr>
        <w:t xml:space="preserve">　　</w:t>
      </w:r>
      <w:r w:rsidR="00D60B39" w:rsidRPr="00EE2DE5">
        <w:rPr>
          <w:rFonts w:asciiTheme="minorEastAsia" w:hAnsiTheme="minorEastAsia" w:hint="eastAsia"/>
          <w:sz w:val="22"/>
        </w:rPr>
        <w:t xml:space="preserve">イ　</w:t>
      </w:r>
      <w:r w:rsidR="00F95305" w:rsidRPr="00EE2DE5">
        <w:rPr>
          <w:rFonts w:asciiTheme="minorEastAsia" w:hAnsiTheme="minorEastAsia" w:hint="eastAsia"/>
          <w:sz w:val="22"/>
        </w:rPr>
        <w:t>添付書類</w:t>
      </w:r>
    </w:p>
    <w:p w14:paraId="1E6FC535" w14:textId="77777777" w:rsidR="00F95305" w:rsidRPr="00EE2DE5" w:rsidRDefault="009641F4" w:rsidP="00AF354C">
      <w:pPr>
        <w:ind w:left="880" w:hangingChars="400" w:hanging="880"/>
        <w:rPr>
          <w:rFonts w:asciiTheme="minorEastAsia" w:hAnsiTheme="minorEastAsia"/>
          <w:sz w:val="22"/>
        </w:rPr>
      </w:pPr>
      <w:r w:rsidRPr="00EE2DE5">
        <w:rPr>
          <w:rFonts w:asciiTheme="minorEastAsia" w:hAnsiTheme="minorEastAsia" w:hint="eastAsia"/>
          <w:sz w:val="22"/>
        </w:rPr>
        <w:t xml:space="preserve">　　　</w:t>
      </w:r>
      <w:r w:rsidR="004C4D7F" w:rsidRPr="00EE2DE5">
        <w:rPr>
          <w:rFonts w:asciiTheme="minorEastAsia" w:hAnsiTheme="minorEastAsia" w:hint="eastAsia"/>
          <w:sz w:val="22"/>
        </w:rPr>
        <w:t xml:space="preserve">①　</w:t>
      </w:r>
      <w:r w:rsidRPr="00EE2DE5">
        <w:rPr>
          <w:rFonts w:asciiTheme="minorEastAsia" w:hAnsiTheme="minorEastAsia" w:hint="eastAsia"/>
          <w:sz w:val="22"/>
        </w:rPr>
        <w:t>登記</w:t>
      </w:r>
      <w:r w:rsidR="000262AD" w:rsidRPr="00EE2DE5">
        <w:rPr>
          <w:rFonts w:asciiTheme="minorEastAsia" w:hAnsiTheme="minorEastAsia" w:hint="eastAsia"/>
          <w:sz w:val="22"/>
        </w:rPr>
        <w:t xml:space="preserve">事項証明書 </w:t>
      </w:r>
      <w:r w:rsidRPr="00EE2DE5">
        <w:rPr>
          <w:rFonts w:asciiTheme="minorEastAsia" w:hAnsiTheme="minorEastAsia" w:hint="eastAsia"/>
          <w:sz w:val="22"/>
        </w:rPr>
        <w:t>(</w:t>
      </w:r>
      <w:r w:rsidR="004C4D7F" w:rsidRPr="00EE2DE5">
        <w:rPr>
          <w:rFonts w:asciiTheme="minorEastAsia" w:hAnsiTheme="minorEastAsia" w:hint="eastAsia"/>
          <w:sz w:val="22"/>
        </w:rPr>
        <w:t>履歴事項全部証明書)</w:t>
      </w:r>
      <w:r w:rsidRPr="00EE2DE5">
        <w:rPr>
          <w:rFonts w:asciiTheme="minorEastAsia" w:hAnsiTheme="minorEastAsia" w:hint="eastAsia"/>
          <w:sz w:val="22"/>
        </w:rPr>
        <w:t xml:space="preserve"> </w:t>
      </w:r>
      <w:r w:rsidR="0098670F" w:rsidRPr="00EE2DE5">
        <w:rPr>
          <w:rFonts w:asciiTheme="minorEastAsia" w:hAnsiTheme="minorEastAsia" w:hint="eastAsia"/>
          <w:sz w:val="22"/>
        </w:rPr>
        <w:t>発行後３カ月以内のもの</w:t>
      </w:r>
      <w:r w:rsidR="00F95305" w:rsidRPr="00EE2DE5">
        <w:rPr>
          <w:rFonts w:asciiTheme="minorEastAsia" w:hAnsiTheme="minorEastAsia" w:hint="eastAsia"/>
          <w:sz w:val="22"/>
        </w:rPr>
        <w:t>（写し可）</w:t>
      </w:r>
    </w:p>
    <w:p w14:paraId="40ED35BB" w14:textId="19EDC965" w:rsidR="00D96D2F" w:rsidRPr="00EE2DE5" w:rsidRDefault="00D96D2F" w:rsidP="00AF354C">
      <w:pPr>
        <w:ind w:left="880" w:hangingChars="400" w:hanging="880"/>
        <w:rPr>
          <w:rFonts w:asciiTheme="minorEastAsia" w:hAnsiTheme="minorEastAsia"/>
          <w:sz w:val="22"/>
        </w:rPr>
      </w:pPr>
      <w:r w:rsidRPr="00EE2DE5">
        <w:rPr>
          <w:rFonts w:asciiTheme="minorEastAsia" w:hAnsiTheme="minorEastAsia" w:hint="eastAsia"/>
          <w:sz w:val="22"/>
        </w:rPr>
        <w:t xml:space="preserve">　　　　　</w:t>
      </w:r>
      <w:r w:rsidR="002B369B" w:rsidRPr="00EE2DE5">
        <w:rPr>
          <w:rFonts w:asciiTheme="minorEastAsia" w:hAnsiTheme="minorEastAsia" w:hint="eastAsia"/>
          <w:sz w:val="22"/>
          <w:szCs w:val="24"/>
        </w:rPr>
        <w:t>※ただし、令和</w:t>
      </w:r>
      <w:r w:rsidR="00EC5FBB" w:rsidRPr="00EE2DE5">
        <w:rPr>
          <w:rFonts w:asciiTheme="minorEastAsia" w:hAnsiTheme="minorEastAsia" w:hint="eastAsia"/>
          <w:sz w:val="22"/>
          <w:szCs w:val="24"/>
        </w:rPr>
        <w:t>４</w:t>
      </w:r>
      <w:r w:rsidRPr="00EE2DE5">
        <w:rPr>
          <w:rFonts w:asciiTheme="minorEastAsia" w:hAnsiTheme="minorEastAsia" w:hint="eastAsia"/>
          <w:sz w:val="22"/>
          <w:szCs w:val="24"/>
        </w:rPr>
        <w:t>年度舞鶴市入札参加資格登録業者の場合は省略可</w:t>
      </w:r>
    </w:p>
    <w:p w14:paraId="6733189A" w14:textId="77777777" w:rsidR="001629F0" w:rsidRPr="00EE2DE5" w:rsidRDefault="00E30973" w:rsidP="00D60B39">
      <w:pPr>
        <w:ind w:left="880" w:hangingChars="400" w:hanging="880"/>
        <w:rPr>
          <w:rFonts w:asciiTheme="minorEastAsia" w:hAnsiTheme="minorEastAsia"/>
          <w:sz w:val="22"/>
        </w:rPr>
      </w:pPr>
      <w:r w:rsidRPr="00EE2DE5">
        <w:rPr>
          <w:rFonts w:asciiTheme="minorEastAsia" w:hAnsiTheme="minorEastAsia" w:hint="eastAsia"/>
          <w:sz w:val="22"/>
        </w:rPr>
        <w:t xml:space="preserve">　　　</w:t>
      </w:r>
      <w:r w:rsidR="00AF354C" w:rsidRPr="00EE2DE5">
        <w:rPr>
          <w:rFonts w:asciiTheme="minorEastAsia" w:hAnsiTheme="minorEastAsia" w:hint="eastAsia"/>
          <w:sz w:val="22"/>
        </w:rPr>
        <w:t>②　委任状（別紙様式２</w:t>
      </w:r>
      <w:r w:rsidR="001629F0" w:rsidRPr="00EE2DE5">
        <w:rPr>
          <w:rFonts w:asciiTheme="minorEastAsia" w:hAnsiTheme="minorEastAsia" w:hint="eastAsia"/>
          <w:sz w:val="22"/>
        </w:rPr>
        <w:t>）※本社から受任する場合</w:t>
      </w:r>
    </w:p>
    <w:p w14:paraId="2E43CBB3" w14:textId="77777777" w:rsidR="00D96D2F" w:rsidRPr="00EE2DE5" w:rsidRDefault="00E30973" w:rsidP="00D96D2F">
      <w:pPr>
        <w:ind w:left="1133" w:hangingChars="515" w:hanging="1133"/>
        <w:rPr>
          <w:rFonts w:asciiTheme="minorEastAsia" w:hAnsiTheme="minorEastAsia"/>
          <w:sz w:val="22"/>
        </w:rPr>
      </w:pPr>
      <w:r w:rsidRPr="00EE2DE5">
        <w:rPr>
          <w:rFonts w:asciiTheme="minorEastAsia" w:hAnsiTheme="minorEastAsia" w:hint="eastAsia"/>
          <w:sz w:val="22"/>
        </w:rPr>
        <w:t xml:space="preserve">　　　</w:t>
      </w:r>
      <w:r w:rsidR="00AF354C" w:rsidRPr="00EE2DE5">
        <w:rPr>
          <w:rFonts w:asciiTheme="minorEastAsia" w:hAnsiTheme="minorEastAsia" w:hint="eastAsia"/>
          <w:sz w:val="22"/>
        </w:rPr>
        <w:t>③</w:t>
      </w:r>
      <w:r w:rsidR="001629F0" w:rsidRPr="00EE2DE5">
        <w:rPr>
          <w:rFonts w:asciiTheme="minorEastAsia" w:hAnsiTheme="minorEastAsia" w:hint="eastAsia"/>
          <w:sz w:val="22"/>
        </w:rPr>
        <w:t xml:space="preserve">　</w:t>
      </w:r>
      <w:r w:rsidR="009641F4" w:rsidRPr="00EE2DE5">
        <w:rPr>
          <w:rFonts w:asciiTheme="minorEastAsia" w:hAnsiTheme="minorEastAsia" w:hint="eastAsia"/>
          <w:sz w:val="22"/>
        </w:rPr>
        <w:t>市区町村税納税証明書</w:t>
      </w:r>
      <w:r w:rsidR="00925963" w:rsidRPr="00EE2DE5">
        <w:rPr>
          <w:rFonts w:asciiTheme="minorEastAsia" w:hAnsiTheme="minorEastAsia" w:hint="eastAsia"/>
          <w:sz w:val="22"/>
        </w:rPr>
        <w:t>（滞納がないことの証明書）</w:t>
      </w:r>
      <w:r w:rsidR="009641F4" w:rsidRPr="00EE2DE5">
        <w:rPr>
          <w:rFonts w:asciiTheme="minorEastAsia" w:hAnsiTheme="minorEastAsia" w:hint="eastAsia"/>
          <w:sz w:val="22"/>
        </w:rPr>
        <w:t xml:space="preserve"> 発行後３カ月以内のもの</w:t>
      </w:r>
      <w:r w:rsidRPr="00EE2DE5">
        <w:rPr>
          <w:rFonts w:asciiTheme="minorEastAsia" w:hAnsiTheme="minorEastAsia" w:hint="eastAsia"/>
          <w:sz w:val="22"/>
        </w:rPr>
        <w:t>（</w:t>
      </w:r>
      <w:r w:rsidR="009641F4" w:rsidRPr="00EE2DE5">
        <w:rPr>
          <w:rFonts w:asciiTheme="minorEastAsia" w:hAnsiTheme="minorEastAsia" w:hint="eastAsia"/>
          <w:sz w:val="22"/>
        </w:rPr>
        <w:t>写し可</w:t>
      </w:r>
      <w:r w:rsidRPr="00EE2DE5">
        <w:rPr>
          <w:rFonts w:asciiTheme="minorEastAsia" w:hAnsiTheme="minorEastAsia" w:hint="eastAsia"/>
          <w:sz w:val="22"/>
        </w:rPr>
        <w:t>）</w:t>
      </w:r>
    </w:p>
    <w:p w14:paraId="79EA6040" w14:textId="77777777" w:rsidR="00925963" w:rsidRPr="00EE2DE5" w:rsidRDefault="00E30973" w:rsidP="00E30973">
      <w:pPr>
        <w:ind w:leftChars="-104" w:left="1133" w:hangingChars="614" w:hanging="1351"/>
        <w:rPr>
          <w:rFonts w:asciiTheme="minorEastAsia" w:hAnsiTheme="minorEastAsia"/>
          <w:sz w:val="22"/>
        </w:rPr>
      </w:pPr>
      <w:r w:rsidRPr="00EE2DE5">
        <w:rPr>
          <w:rFonts w:asciiTheme="minorEastAsia" w:hAnsiTheme="minorEastAsia" w:hint="eastAsia"/>
          <w:sz w:val="22"/>
        </w:rPr>
        <w:t xml:space="preserve">　　　　　</w:t>
      </w:r>
      <w:r w:rsidR="00925963" w:rsidRPr="00EE2DE5">
        <w:rPr>
          <w:rFonts w:asciiTheme="minorEastAsia" w:hAnsiTheme="minorEastAsia" w:hint="eastAsia"/>
          <w:sz w:val="22"/>
        </w:rPr>
        <w:t>※本社から委任する場合は、当該委任先の所在地の市区町村の窓口で発行されたもの</w:t>
      </w:r>
    </w:p>
    <w:p w14:paraId="2F7B695E" w14:textId="76D2295E" w:rsidR="00D96D2F" w:rsidRPr="00EE2DE5" w:rsidRDefault="00D96D2F" w:rsidP="00E30973">
      <w:pPr>
        <w:ind w:leftChars="-104" w:left="1133" w:hangingChars="614" w:hanging="1351"/>
        <w:rPr>
          <w:rFonts w:asciiTheme="minorEastAsia" w:hAnsiTheme="minorEastAsia"/>
          <w:sz w:val="22"/>
        </w:rPr>
      </w:pPr>
      <w:r w:rsidRPr="00EE2DE5">
        <w:rPr>
          <w:rFonts w:asciiTheme="minorEastAsia" w:hAnsiTheme="minorEastAsia" w:hint="eastAsia"/>
          <w:sz w:val="22"/>
        </w:rPr>
        <w:t xml:space="preserve">　　　　　</w:t>
      </w:r>
      <w:r w:rsidR="002B369B" w:rsidRPr="00EE2DE5">
        <w:rPr>
          <w:rFonts w:asciiTheme="minorEastAsia" w:hAnsiTheme="minorEastAsia" w:hint="eastAsia"/>
          <w:sz w:val="22"/>
          <w:szCs w:val="24"/>
        </w:rPr>
        <w:t>※ただし、令和</w:t>
      </w:r>
      <w:r w:rsidR="00EC5FBB" w:rsidRPr="00EE2DE5">
        <w:rPr>
          <w:rFonts w:asciiTheme="minorEastAsia" w:hAnsiTheme="minorEastAsia" w:hint="eastAsia"/>
          <w:sz w:val="22"/>
          <w:szCs w:val="24"/>
        </w:rPr>
        <w:t>４</w:t>
      </w:r>
      <w:r w:rsidRPr="00EE2DE5">
        <w:rPr>
          <w:rFonts w:asciiTheme="minorEastAsia" w:hAnsiTheme="minorEastAsia" w:hint="eastAsia"/>
          <w:sz w:val="22"/>
          <w:szCs w:val="24"/>
        </w:rPr>
        <w:t>年度舞鶴市入札参加資格登録業者の場合は省略可</w:t>
      </w:r>
    </w:p>
    <w:p w14:paraId="2C860734" w14:textId="77777777" w:rsidR="001629F0" w:rsidRPr="00EE2DE5" w:rsidRDefault="009641F4" w:rsidP="00E30973">
      <w:pPr>
        <w:ind w:leftChars="-193" w:left="1135" w:hangingChars="700" w:hanging="1540"/>
        <w:rPr>
          <w:rFonts w:asciiTheme="minorEastAsia" w:hAnsiTheme="minorEastAsia"/>
          <w:sz w:val="22"/>
        </w:rPr>
      </w:pPr>
      <w:r w:rsidRPr="00EE2DE5">
        <w:rPr>
          <w:rFonts w:asciiTheme="minorEastAsia" w:hAnsiTheme="minorEastAsia" w:hint="eastAsia"/>
          <w:sz w:val="22"/>
        </w:rPr>
        <w:t xml:space="preserve">　　　  </w:t>
      </w:r>
      <w:r w:rsidR="00E30973" w:rsidRPr="00EE2DE5">
        <w:rPr>
          <w:rFonts w:asciiTheme="minorEastAsia" w:hAnsiTheme="minorEastAsia" w:hint="eastAsia"/>
          <w:sz w:val="22"/>
        </w:rPr>
        <w:t xml:space="preserve">　</w:t>
      </w:r>
      <w:r w:rsidR="00AF354C" w:rsidRPr="00EE2DE5">
        <w:rPr>
          <w:rFonts w:asciiTheme="minorEastAsia" w:hAnsiTheme="minorEastAsia" w:hint="eastAsia"/>
          <w:sz w:val="22"/>
        </w:rPr>
        <w:t>④</w:t>
      </w:r>
      <w:r w:rsidR="00925963" w:rsidRPr="00EE2DE5">
        <w:rPr>
          <w:rFonts w:asciiTheme="minorEastAsia" w:hAnsiTheme="minorEastAsia" w:hint="eastAsia"/>
          <w:sz w:val="22"/>
        </w:rPr>
        <w:t xml:space="preserve">　消費税及び地方消費税につき滞納がないことの証明書（書式その３、その３の２、その３の３のいずれも可）　</w:t>
      </w:r>
      <w:r w:rsidR="001629F0" w:rsidRPr="00EE2DE5">
        <w:rPr>
          <w:rFonts w:asciiTheme="minorEastAsia" w:hAnsiTheme="minorEastAsia" w:hint="eastAsia"/>
          <w:sz w:val="22"/>
        </w:rPr>
        <w:t>発行後３カ月以内のもの（写し可）</w:t>
      </w:r>
    </w:p>
    <w:p w14:paraId="2CCF1761" w14:textId="010CB996" w:rsidR="00D95836" w:rsidRPr="00EE2DE5" w:rsidRDefault="00D95836" w:rsidP="00E30973">
      <w:pPr>
        <w:ind w:leftChars="-193" w:left="1135" w:hangingChars="700" w:hanging="1540"/>
        <w:rPr>
          <w:rFonts w:asciiTheme="minorEastAsia" w:hAnsiTheme="minorEastAsia"/>
          <w:sz w:val="22"/>
        </w:rPr>
      </w:pPr>
      <w:r w:rsidRPr="00EE2DE5">
        <w:rPr>
          <w:rFonts w:asciiTheme="minorEastAsia" w:hAnsiTheme="minorEastAsia" w:hint="eastAsia"/>
          <w:sz w:val="22"/>
        </w:rPr>
        <w:t xml:space="preserve">　　　　　　</w:t>
      </w:r>
      <w:r w:rsidR="002B369B" w:rsidRPr="00EE2DE5">
        <w:rPr>
          <w:rFonts w:asciiTheme="minorEastAsia" w:hAnsiTheme="minorEastAsia" w:hint="eastAsia"/>
          <w:kern w:val="0"/>
          <w:sz w:val="22"/>
          <w:szCs w:val="24"/>
        </w:rPr>
        <w:t>※ただし、令和</w:t>
      </w:r>
      <w:r w:rsidR="00EC5FBB" w:rsidRPr="00EE2DE5">
        <w:rPr>
          <w:rFonts w:asciiTheme="minorEastAsia" w:hAnsiTheme="minorEastAsia" w:hint="eastAsia"/>
          <w:kern w:val="0"/>
          <w:sz w:val="22"/>
          <w:szCs w:val="24"/>
        </w:rPr>
        <w:t>４</w:t>
      </w:r>
      <w:r w:rsidRPr="00EE2DE5">
        <w:rPr>
          <w:rFonts w:asciiTheme="minorEastAsia" w:hAnsiTheme="minorEastAsia" w:hint="eastAsia"/>
          <w:kern w:val="0"/>
          <w:sz w:val="22"/>
          <w:szCs w:val="24"/>
        </w:rPr>
        <w:t>年度舞鶴市入札参加資格登録業者の場合は省略可</w:t>
      </w:r>
    </w:p>
    <w:p w14:paraId="1FC0B4A3" w14:textId="77777777" w:rsidR="008A7F89" w:rsidRPr="00EE2DE5" w:rsidRDefault="00E30973" w:rsidP="00E30973">
      <w:pPr>
        <w:ind w:left="1133" w:hangingChars="515" w:hanging="1133"/>
        <w:rPr>
          <w:rFonts w:asciiTheme="minorEastAsia" w:hAnsiTheme="minorEastAsia"/>
          <w:sz w:val="22"/>
        </w:rPr>
      </w:pPr>
      <w:r w:rsidRPr="00EE2DE5">
        <w:rPr>
          <w:rFonts w:asciiTheme="minorEastAsia" w:hAnsiTheme="minorEastAsia" w:hint="eastAsia"/>
          <w:sz w:val="22"/>
        </w:rPr>
        <w:t xml:space="preserve">　　  </w:t>
      </w:r>
      <w:r w:rsidR="00AF354C" w:rsidRPr="00EE2DE5">
        <w:rPr>
          <w:rFonts w:asciiTheme="minorEastAsia" w:hAnsiTheme="minorEastAsia" w:hint="eastAsia"/>
          <w:sz w:val="22"/>
        </w:rPr>
        <w:t>⑤　同種及び類似規模の実績調書（別紙様式３</w:t>
      </w:r>
      <w:r w:rsidR="001629F0" w:rsidRPr="00EE2DE5">
        <w:rPr>
          <w:rFonts w:asciiTheme="minorEastAsia" w:hAnsiTheme="minorEastAsia" w:hint="eastAsia"/>
          <w:sz w:val="22"/>
        </w:rPr>
        <w:t>）</w:t>
      </w:r>
      <w:r w:rsidR="008A7F89" w:rsidRPr="00EE2DE5">
        <w:rPr>
          <w:rFonts w:asciiTheme="minorEastAsia" w:hAnsiTheme="minorEastAsia" w:hint="eastAsia"/>
          <w:sz w:val="22"/>
        </w:rPr>
        <w:t>必要に応じて、実績調書以外に業務実績が確認できる根拠書類</w:t>
      </w:r>
    </w:p>
    <w:p w14:paraId="3EDEA73C" w14:textId="77777777" w:rsidR="005E2941" w:rsidRPr="00EE2DE5" w:rsidRDefault="005E2941" w:rsidP="00E30973">
      <w:pPr>
        <w:ind w:left="1133" w:hangingChars="515" w:hanging="1133"/>
        <w:rPr>
          <w:rFonts w:asciiTheme="minorEastAsia" w:hAnsiTheme="minorEastAsia"/>
          <w:sz w:val="22"/>
        </w:rPr>
      </w:pPr>
      <w:r w:rsidRPr="00EE2DE5">
        <w:rPr>
          <w:rFonts w:asciiTheme="minorEastAsia" w:hAnsiTheme="minorEastAsia" w:hint="eastAsia"/>
          <w:sz w:val="22"/>
        </w:rPr>
        <w:t xml:space="preserve">　　　　</w:t>
      </w:r>
      <w:r w:rsidR="008272C1" w:rsidRPr="00EE2DE5">
        <w:rPr>
          <w:rFonts w:asciiTheme="minorEastAsia" w:hAnsiTheme="minorEastAsia" w:hint="eastAsia"/>
          <w:sz w:val="22"/>
        </w:rPr>
        <w:t xml:space="preserve">　</w:t>
      </w:r>
      <w:r w:rsidRPr="00EE2DE5">
        <w:rPr>
          <w:rFonts w:asciiTheme="minorEastAsia" w:hAnsiTheme="minorEastAsia" w:hint="eastAsia"/>
          <w:sz w:val="22"/>
        </w:rPr>
        <w:t>※複数施設の給電を一括で受託しながら、契約は施設ごとに交わしている場</w:t>
      </w:r>
      <w:r w:rsidRPr="00EE2DE5">
        <w:rPr>
          <w:rFonts w:asciiTheme="minorEastAsia" w:hAnsiTheme="minorEastAsia" w:hint="eastAsia"/>
          <w:sz w:val="22"/>
        </w:rPr>
        <w:lastRenderedPageBreak/>
        <w:t>合は、受託した全施設分合計の実績を記載し、根拠書類も全施設分添付すること</w:t>
      </w:r>
    </w:p>
    <w:p w14:paraId="7EC2705A" w14:textId="77777777" w:rsidR="001629F0" w:rsidRPr="00EE2DE5" w:rsidRDefault="00E30973" w:rsidP="00E30973">
      <w:pPr>
        <w:ind w:left="1133" w:hangingChars="515" w:hanging="1133"/>
        <w:rPr>
          <w:rFonts w:asciiTheme="minorEastAsia" w:hAnsiTheme="minorEastAsia"/>
          <w:sz w:val="22"/>
        </w:rPr>
      </w:pPr>
      <w:r w:rsidRPr="00EE2DE5">
        <w:rPr>
          <w:rFonts w:asciiTheme="minorEastAsia" w:hAnsiTheme="minorEastAsia" w:hint="eastAsia"/>
          <w:sz w:val="22"/>
        </w:rPr>
        <w:t xml:space="preserve">　　　</w:t>
      </w:r>
      <w:r w:rsidR="00AF354C" w:rsidRPr="00EE2DE5">
        <w:rPr>
          <w:rFonts w:asciiTheme="minorEastAsia" w:hAnsiTheme="minorEastAsia" w:hint="eastAsia"/>
          <w:sz w:val="22"/>
        </w:rPr>
        <w:t>⑥</w:t>
      </w:r>
      <w:r w:rsidR="001629F0" w:rsidRPr="00EE2DE5">
        <w:rPr>
          <w:rFonts w:asciiTheme="minorEastAsia" w:hAnsiTheme="minorEastAsia" w:hint="eastAsia"/>
          <w:sz w:val="22"/>
        </w:rPr>
        <w:t xml:space="preserve">　一般送配電事業者の場合は、経済産業大臣の許可書の写し、小売電気事業者の場合は、届出書の写し</w:t>
      </w:r>
    </w:p>
    <w:p w14:paraId="045D1872" w14:textId="77777777" w:rsidR="001629F0" w:rsidRPr="00EE2DE5" w:rsidRDefault="00E30973" w:rsidP="001629F0">
      <w:pPr>
        <w:ind w:left="1540" w:hangingChars="700" w:hanging="1540"/>
        <w:rPr>
          <w:rFonts w:asciiTheme="minorEastAsia" w:hAnsiTheme="minorEastAsia"/>
          <w:sz w:val="22"/>
        </w:rPr>
      </w:pPr>
      <w:r w:rsidRPr="00EE2DE5">
        <w:rPr>
          <w:rFonts w:asciiTheme="minorEastAsia" w:hAnsiTheme="minorEastAsia" w:hint="eastAsia"/>
          <w:sz w:val="22"/>
        </w:rPr>
        <w:t xml:space="preserve">　　　</w:t>
      </w:r>
      <w:r w:rsidR="00AF354C" w:rsidRPr="00EE2DE5">
        <w:rPr>
          <w:rFonts w:asciiTheme="minorEastAsia" w:hAnsiTheme="minorEastAsia" w:hint="eastAsia"/>
          <w:sz w:val="22"/>
        </w:rPr>
        <w:t>⑦　安定供給確約書（別紙様式４</w:t>
      </w:r>
      <w:r w:rsidR="001629F0" w:rsidRPr="00EE2DE5">
        <w:rPr>
          <w:rFonts w:asciiTheme="minorEastAsia" w:hAnsiTheme="minorEastAsia" w:hint="eastAsia"/>
          <w:sz w:val="22"/>
        </w:rPr>
        <w:t>）</w:t>
      </w:r>
    </w:p>
    <w:p w14:paraId="027F88B0" w14:textId="77777777" w:rsidR="00F81427" w:rsidRPr="00EE2DE5" w:rsidRDefault="00E30973" w:rsidP="001629F0">
      <w:pPr>
        <w:ind w:left="1540" w:hangingChars="700" w:hanging="1540"/>
        <w:rPr>
          <w:rFonts w:asciiTheme="minorEastAsia" w:hAnsiTheme="minorEastAsia"/>
          <w:sz w:val="22"/>
        </w:rPr>
      </w:pPr>
      <w:r w:rsidRPr="00EE2DE5">
        <w:rPr>
          <w:rFonts w:asciiTheme="minorEastAsia" w:hAnsiTheme="minorEastAsia" w:hint="eastAsia"/>
          <w:sz w:val="22"/>
        </w:rPr>
        <w:t xml:space="preserve">　　　</w:t>
      </w:r>
      <w:r w:rsidR="00F81427" w:rsidRPr="00EE2DE5">
        <w:rPr>
          <w:rFonts w:asciiTheme="minorEastAsia" w:hAnsiTheme="minorEastAsia" w:hint="eastAsia"/>
          <w:sz w:val="22"/>
        </w:rPr>
        <w:t xml:space="preserve">⑧　</w:t>
      </w:r>
      <w:r w:rsidR="008A7F89" w:rsidRPr="00EE2DE5">
        <w:rPr>
          <w:rFonts w:asciiTheme="minorEastAsia" w:hAnsiTheme="minorEastAsia" w:hint="eastAsia"/>
          <w:sz w:val="22"/>
        </w:rPr>
        <w:t>電力受給契約環境評価項目報告書</w:t>
      </w:r>
      <w:r w:rsidR="00F81427" w:rsidRPr="00EE2DE5">
        <w:rPr>
          <w:rFonts w:asciiTheme="minorEastAsia" w:hAnsiTheme="minorEastAsia" w:hint="eastAsia"/>
          <w:sz w:val="22"/>
        </w:rPr>
        <w:t>（別紙様式５）及び根拠書類</w:t>
      </w:r>
    </w:p>
    <w:p w14:paraId="71AB6F0C" w14:textId="77777777" w:rsidR="008A7F89" w:rsidRPr="00EE2DE5" w:rsidRDefault="00E30973" w:rsidP="00E30973">
      <w:pPr>
        <w:ind w:left="1133" w:hangingChars="515" w:hanging="1133"/>
        <w:rPr>
          <w:rFonts w:asciiTheme="minorEastAsia" w:hAnsiTheme="minorEastAsia"/>
          <w:sz w:val="22"/>
        </w:rPr>
      </w:pPr>
      <w:r w:rsidRPr="00EE2DE5">
        <w:rPr>
          <w:rFonts w:asciiTheme="minorEastAsia" w:hAnsiTheme="minorEastAsia" w:hint="eastAsia"/>
          <w:sz w:val="22"/>
        </w:rPr>
        <w:t xml:space="preserve">　　　</w:t>
      </w:r>
      <w:r w:rsidR="008A7F89" w:rsidRPr="00EE2DE5">
        <w:rPr>
          <w:rFonts w:asciiTheme="minorEastAsia" w:hAnsiTheme="minorEastAsia" w:hint="eastAsia"/>
          <w:sz w:val="22"/>
        </w:rPr>
        <w:t>⑨　返信用封筒（第一種定形郵便物の封筒に住所及び</w:t>
      </w:r>
      <w:r w:rsidRPr="00EE2DE5">
        <w:rPr>
          <w:rFonts w:asciiTheme="minorEastAsia" w:hAnsiTheme="minorEastAsia" w:hint="eastAsia"/>
          <w:sz w:val="22"/>
        </w:rPr>
        <w:t>名称又は商号を記入し、８</w:t>
      </w:r>
      <w:r w:rsidR="002B369B" w:rsidRPr="00EE2DE5">
        <w:rPr>
          <w:rFonts w:asciiTheme="minorEastAsia" w:hAnsiTheme="minorEastAsia" w:hint="eastAsia"/>
          <w:sz w:val="22"/>
        </w:rPr>
        <w:t>４</w:t>
      </w:r>
      <w:r w:rsidR="001D3EC6" w:rsidRPr="00EE2DE5">
        <w:rPr>
          <w:rFonts w:asciiTheme="minorEastAsia" w:hAnsiTheme="minorEastAsia" w:hint="eastAsia"/>
          <w:sz w:val="22"/>
        </w:rPr>
        <w:t>円切手を貼付したもの）</w:t>
      </w:r>
    </w:p>
    <w:p w14:paraId="58D01885" w14:textId="77777777" w:rsidR="001629F0" w:rsidRPr="00EE2DE5" w:rsidRDefault="00925963" w:rsidP="00E30973">
      <w:pPr>
        <w:rPr>
          <w:rFonts w:asciiTheme="minorEastAsia" w:hAnsiTheme="minorEastAsia"/>
          <w:sz w:val="22"/>
        </w:rPr>
      </w:pPr>
      <w:r w:rsidRPr="00EE2DE5">
        <w:rPr>
          <w:rFonts w:asciiTheme="minorEastAsia" w:hAnsiTheme="minorEastAsia" w:hint="eastAsia"/>
          <w:sz w:val="22"/>
        </w:rPr>
        <w:t>（２）競争入札参加資格審査申請書及び添付書類の提出期限及び提出先</w:t>
      </w:r>
    </w:p>
    <w:p w14:paraId="42498C25" w14:textId="184666F2" w:rsidR="001629F0" w:rsidRPr="00EE2DE5" w:rsidRDefault="00E30973" w:rsidP="00462B7C">
      <w:pPr>
        <w:ind w:firstLineChars="150" w:firstLine="330"/>
        <w:rPr>
          <w:rFonts w:asciiTheme="minorEastAsia" w:hAnsiTheme="minorEastAsia"/>
          <w:sz w:val="22"/>
        </w:rPr>
      </w:pPr>
      <w:r w:rsidRPr="00EE2DE5">
        <w:rPr>
          <w:rFonts w:asciiTheme="minorEastAsia" w:hAnsiTheme="minorEastAsia" w:hint="eastAsia"/>
          <w:sz w:val="22"/>
        </w:rPr>
        <w:t xml:space="preserve">　 </w:t>
      </w:r>
      <w:r w:rsidR="00925963" w:rsidRPr="00EE2DE5">
        <w:rPr>
          <w:rFonts w:asciiTheme="minorEastAsia" w:hAnsiTheme="minorEastAsia" w:hint="eastAsia"/>
          <w:sz w:val="22"/>
        </w:rPr>
        <w:t xml:space="preserve">ア　提出期限　　</w:t>
      </w:r>
      <w:r w:rsidR="008B21D9" w:rsidRPr="00EE2DE5">
        <w:rPr>
          <w:rFonts w:asciiTheme="minorEastAsia" w:hAnsiTheme="minorEastAsia" w:hint="eastAsia"/>
          <w:sz w:val="22"/>
        </w:rPr>
        <w:t>令和４年</w:t>
      </w:r>
      <w:r w:rsidR="00A646E9">
        <w:rPr>
          <w:rFonts w:asciiTheme="minorEastAsia" w:hAnsiTheme="minorEastAsia" w:hint="eastAsia"/>
          <w:sz w:val="22"/>
        </w:rPr>
        <w:t>７</w:t>
      </w:r>
      <w:r w:rsidR="008B21D9" w:rsidRPr="00EE2DE5">
        <w:rPr>
          <w:rFonts w:asciiTheme="minorEastAsia" w:hAnsiTheme="minorEastAsia" w:hint="eastAsia"/>
          <w:sz w:val="22"/>
        </w:rPr>
        <w:t>月</w:t>
      </w:r>
      <w:r w:rsidR="0076409B">
        <w:rPr>
          <w:rFonts w:asciiTheme="minorEastAsia" w:hAnsiTheme="minorEastAsia" w:hint="eastAsia"/>
          <w:sz w:val="22"/>
        </w:rPr>
        <w:t>５</w:t>
      </w:r>
      <w:r w:rsidR="008B21D9" w:rsidRPr="00EE2DE5">
        <w:rPr>
          <w:rFonts w:asciiTheme="minorEastAsia" w:hAnsiTheme="minorEastAsia" w:hint="eastAsia"/>
          <w:sz w:val="22"/>
        </w:rPr>
        <w:t>日（</w:t>
      </w:r>
      <w:r w:rsidR="0076409B">
        <w:rPr>
          <w:rFonts w:asciiTheme="minorEastAsia" w:hAnsiTheme="minorEastAsia" w:hint="eastAsia"/>
          <w:sz w:val="22"/>
        </w:rPr>
        <w:t>火</w:t>
      </w:r>
      <w:r w:rsidR="008B21D9" w:rsidRPr="00EE2DE5">
        <w:rPr>
          <w:rFonts w:asciiTheme="minorEastAsia" w:hAnsiTheme="minorEastAsia" w:hint="eastAsia"/>
          <w:sz w:val="22"/>
        </w:rPr>
        <w:t>）午後５時</w:t>
      </w:r>
      <w:r w:rsidR="001629F0" w:rsidRPr="00EE2DE5">
        <w:rPr>
          <w:rFonts w:asciiTheme="minorEastAsia" w:hAnsiTheme="minorEastAsia" w:hint="eastAsia"/>
          <w:sz w:val="22"/>
        </w:rPr>
        <w:t>まで</w:t>
      </w:r>
    </w:p>
    <w:p w14:paraId="1A923B83" w14:textId="77777777" w:rsidR="00925963" w:rsidRPr="00EE2DE5" w:rsidRDefault="00E30973" w:rsidP="001629F0">
      <w:pPr>
        <w:ind w:leftChars="100" w:left="850" w:hangingChars="291" w:hanging="640"/>
        <w:rPr>
          <w:rFonts w:asciiTheme="minorEastAsia" w:hAnsiTheme="minorEastAsia"/>
          <w:sz w:val="22"/>
        </w:rPr>
      </w:pPr>
      <w:r w:rsidRPr="00EE2DE5">
        <w:rPr>
          <w:rFonts w:asciiTheme="minorEastAsia" w:hAnsiTheme="minorEastAsia" w:hint="eastAsia"/>
          <w:sz w:val="22"/>
        </w:rPr>
        <w:t xml:space="preserve">　　</w:t>
      </w:r>
      <w:r w:rsidR="00925963" w:rsidRPr="00EE2DE5">
        <w:rPr>
          <w:rFonts w:asciiTheme="minorEastAsia" w:hAnsiTheme="minorEastAsia" w:hint="eastAsia"/>
          <w:sz w:val="22"/>
        </w:rPr>
        <w:t>イ　提出先</w:t>
      </w:r>
      <w:r w:rsidR="0053610E" w:rsidRPr="00EE2DE5">
        <w:rPr>
          <w:rFonts w:asciiTheme="minorEastAsia" w:hAnsiTheme="minorEastAsia" w:hint="eastAsia"/>
          <w:sz w:val="22"/>
        </w:rPr>
        <w:t xml:space="preserve">　</w:t>
      </w:r>
      <w:r w:rsidR="00925963" w:rsidRPr="00EE2DE5">
        <w:rPr>
          <w:rFonts w:asciiTheme="minorEastAsia" w:hAnsiTheme="minorEastAsia" w:hint="eastAsia"/>
          <w:sz w:val="22"/>
        </w:rPr>
        <w:t xml:space="preserve">　　〒６２５－８５５５</w:t>
      </w:r>
    </w:p>
    <w:p w14:paraId="7701E2C8" w14:textId="77777777" w:rsidR="001629F0" w:rsidRPr="00EE2DE5" w:rsidRDefault="0053610E" w:rsidP="00925963">
      <w:pPr>
        <w:ind w:leftChars="300" w:left="630" w:firstLineChars="800" w:firstLine="1760"/>
        <w:rPr>
          <w:rFonts w:asciiTheme="minorEastAsia" w:hAnsiTheme="minorEastAsia"/>
          <w:sz w:val="22"/>
        </w:rPr>
      </w:pPr>
      <w:r w:rsidRPr="00EE2DE5">
        <w:rPr>
          <w:rFonts w:asciiTheme="minorEastAsia" w:hAnsiTheme="minorEastAsia" w:hint="eastAsia"/>
          <w:sz w:val="22"/>
        </w:rPr>
        <w:t>舞鶴市字北吸１０４４番地</w:t>
      </w:r>
    </w:p>
    <w:p w14:paraId="1E661CD4" w14:textId="7C9E3B95" w:rsidR="00671511" w:rsidRPr="00EE2DE5" w:rsidRDefault="00E30973" w:rsidP="001629F0">
      <w:pPr>
        <w:ind w:leftChars="100" w:left="850" w:hangingChars="291" w:hanging="640"/>
        <w:rPr>
          <w:rFonts w:asciiTheme="minorEastAsia" w:hAnsiTheme="minorEastAsia"/>
          <w:sz w:val="22"/>
        </w:rPr>
      </w:pPr>
      <w:r w:rsidRPr="00EE2DE5">
        <w:rPr>
          <w:rFonts w:asciiTheme="minorEastAsia" w:hAnsiTheme="minorEastAsia" w:hint="eastAsia"/>
          <w:sz w:val="22"/>
        </w:rPr>
        <w:t xml:space="preserve">　　　　　　　　　　</w:t>
      </w:r>
      <w:r w:rsidR="00B65D22" w:rsidRPr="00EE2DE5">
        <w:rPr>
          <w:rFonts w:asciiTheme="minorEastAsia" w:hAnsiTheme="minorEastAsia" w:hint="eastAsia"/>
          <w:sz w:val="22"/>
        </w:rPr>
        <w:t>舞鶴市総務部</w:t>
      </w:r>
    </w:p>
    <w:p w14:paraId="4E6CA265" w14:textId="77777777" w:rsidR="0053610E" w:rsidRPr="00EE2DE5" w:rsidRDefault="00B65D22" w:rsidP="00671511">
      <w:pPr>
        <w:ind w:leftChars="300" w:left="630" w:firstLineChars="800" w:firstLine="1760"/>
        <w:rPr>
          <w:rFonts w:asciiTheme="minorEastAsia" w:hAnsiTheme="minorEastAsia"/>
          <w:sz w:val="22"/>
        </w:rPr>
      </w:pPr>
      <w:r w:rsidRPr="00EE2DE5">
        <w:rPr>
          <w:rFonts w:asciiTheme="minorEastAsia" w:hAnsiTheme="minorEastAsia" w:hint="eastAsia"/>
          <w:sz w:val="22"/>
        </w:rPr>
        <w:t>資産マネジメント推進</w:t>
      </w:r>
      <w:r w:rsidR="0053610E" w:rsidRPr="00EE2DE5">
        <w:rPr>
          <w:rFonts w:asciiTheme="minorEastAsia" w:hAnsiTheme="minorEastAsia" w:hint="eastAsia"/>
          <w:sz w:val="22"/>
        </w:rPr>
        <w:t>課</w:t>
      </w:r>
      <w:r w:rsidR="00671511" w:rsidRPr="00EE2DE5">
        <w:rPr>
          <w:rFonts w:asciiTheme="minorEastAsia" w:hAnsiTheme="minorEastAsia" w:hint="eastAsia"/>
          <w:sz w:val="22"/>
        </w:rPr>
        <w:t>公共施設経営管理係</w:t>
      </w:r>
    </w:p>
    <w:p w14:paraId="389ECB11" w14:textId="77777777" w:rsidR="0053610E" w:rsidRPr="00EE2DE5" w:rsidRDefault="00E30973" w:rsidP="0053610E">
      <w:pPr>
        <w:ind w:leftChars="100" w:left="1290" w:hangingChars="491" w:hanging="1080"/>
        <w:rPr>
          <w:rFonts w:asciiTheme="minorEastAsia" w:hAnsiTheme="minorEastAsia"/>
          <w:sz w:val="22"/>
        </w:rPr>
      </w:pPr>
      <w:r w:rsidRPr="00EE2DE5">
        <w:rPr>
          <w:rFonts w:asciiTheme="minorEastAsia" w:hAnsiTheme="minorEastAsia" w:hint="eastAsia"/>
          <w:sz w:val="22"/>
        </w:rPr>
        <w:t xml:space="preserve">　　</w:t>
      </w:r>
      <w:r w:rsidR="001D3EC6" w:rsidRPr="00EE2DE5">
        <w:rPr>
          <w:rFonts w:asciiTheme="minorEastAsia" w:hAnsiTheme="minorEastAsia" w:hint="eastAsia"/>
          <w:sz w:val="22"/>
        </w:rPr>
        <w:t xml:space="preserve">ウ　</w:t>
      </w:r>
      <w:r w:rsidR="00925963" w:rsidRPr="00EE2DE5">
        <w:rPr>
          <w:rFonts w:asciiTheme="minorEastAsia" w:hAnsiTheme="minorEastAsia" w:hint="eastAsia"/>
          <w:sz w:val="22"/>
        </w:rPr>
        <w:t xml:space="preserve">提出方法　　</w:t>
      </w:r>
      <w:r w:rsidR="001D3EC6" w:rsidRPr="00EE2DE5">
        <w:rPr>
          <w:rFonts w:asciiTheme="minorEastAsia" w:hAnsiTheme="minorEastAsia" w:hint="eastAsia"/>
          <w:sz w:val="22"/>
        </w:rPr>
        <w:t>郵送</w:t>
      </w:r>
      <w:r w:rsidR="00925963" w:rsidRPr="00EE2DE5">
        <w:rPr>
          <w:rFonts w:asciiTheme="minorEastAsia" w:hAnsiTheme="minorEastAsia" w:hint="eastAsia"/>
          <w:sz w:val="22"/>
        </w:rPr>
        <w:t>（書留郵便）</w:t>
      </w:r>
    </w:p>
    <w:p w14:paraId="3EE124DE" w14:textId="77777777" w:rsidR="0053610E" w:rsidRPr="00EE2DE5" w:rsidRDefault="0053610E" w:rsidP="001E2B64">
      <w:pPr>
        <w:rPr>
          <w:rFonts w:asciiTheme="minorEastAsia" w:hAnsiTheme="minorEastAsia"/>
          <w:sz w:val="22"/>
        </w:rPr>
      </w:pPr>
      <w:r w:rsidRPr="00EE2DE5">
        <w:rPr>
          <w:rFonts w:asciiTheme="minorEastAsia" w:hAnsiTheme="minorEastAsia" w:hint="eastAsia"/>
          <w:sz w:val="22"/>
        </w:rPr>
        <w:t>（３）競争入札参加資格審査結果通知</w:t>
      </w:r>
    </w:p>
    <w:p w14:paraId="5E501C62" w14:textId="61987517" w:rsidR="0053610E" w:rsidRPr="00EE2DE5" w:rsidRDefault="0053610E" w:rsidP="001E2B64">
      <w:pPr>
        <w:ind w:leftChars="99" w:left="705" w:hangingChars="226" w:hanging="497"/>
        <w:rPr>
          <w:rFonts w:asciiTheme="minorEastAsia" w:hAnsiTheme="minorEastAsia"/>
          <w:sz w:val="22"/>
        </w:rPr>
      </w:pPr>
      <w:r w:rsidRPr="00EE2DE5">
        <w:rPr>
          <w:rFonts w:asciiTheme="minorEastAsia" w:hAnsiTheme="minorEastAsia" w:hint="eastAsia"/>
          <w:sz w:val="22"/>
        </w:rPr>
        <w:t xml:space="preserve">　　　書類</w:t>
      </w:r>
      <w:r w:rsidR="00AA4895" w:rsidRPr="00EE2DE5">
        <w:rPr>
          <w:rFonts w:asciiTheme="minorEastAsia" w:hAnsiTheme="minorEastAsia" w:hint="eastAsia"/>
          <w:sz w:val="22"/>
        </w:rPr>
        <w:t>の受</w:t>
      </w:r>
      <w:r w:rsidR="002B369B" w:rsidRPr="00EE2DE5">
        <w:rPr>
          <w:rFonts w:asciiTheme="minorEastAsia" w:hAnsiTheme="minorEastAsia" w:hint="eastAsia"/>
          <w:sz w:val="22"/>
        </w:rPr>
        <w:t>領後、競争入札参加資格の審査を行い、その結果</w:t>
      </w:r>
      <w:r w:rsidR="008272C1" w:rsidRPr="00EE2DE5">
        <w:rPr>
          <w:rFonts w:asciiTheme="minorEastAsia" w:hAnsiTheme="minorEastAsia" w:hint="eastAsia"/>
          <w:sz w:val="22"/>
        </w:rPr>
        <w:t>は</w:t>
      </w:r>
      <w:r w:rsidR="002B369B" w:rsidRPr="00EE2DE5">
        <w:rPr>
          <w:rFonts w:asciiTheme="minorEastAsia" w:hAnsiTheme="minorEastAsia" w:hint="eastAsia"/>
          <w:sz w:val="22"/>
        </w:rPr>
        <w:t>令和</w:t>
      </w:r>
      <w:r w:rsidR="008B21D9" w:rsidRPr="00EE2DE5">
        <w:rPr>
          <w:rFonts w:asciiTheme="minorEastAsia" w:hAnsiTheme="minorEastAsia" w:hint="eastAsia"/>
          <w:sz w:val="22"/>
        </w:rPr>
        <w:t>４</w:t>
      </w:r>
      <w:r w:rsidR="002B369B" w:rsidRPr="00EE2DE5">
        <w:rPr>
          <w:rFonts w:asciiTheme="minorEastAsia" w:hAnsiTheme="minorEastAsia" w:hint="eastAsia"/>
          <w:sz w:val="22"/>
        </w:rPr>
        <w:t>年</w:t>
      </w:r>
      <w:r w:rsidR="00A646E9">
        <w:rPr>
          <w:rFonts w:asciiTheme="minorEastAsia" w:hAnsiTheme="minorEastAsia" w:hint="eastAsia"/>
          <w:sz w:val="22"/>
        </w:rPr>
        <w:t>７</w:t>
      </w:r>
      <w:r w:rsidR="002B369B" w:rsidRPr="00EE2DE5">
        <w:rPr>
          <w:rFonts w:asciiTheme="minorEastAsia" w:hAnsiTheme="minorEastAsia" w:hint="eastAsia"/>
          <w:sz w:val="22"/>
        </w:rPr>
        <w:t>月</w:t>
      </w:r>
      <w:r w:rsidR="00C5544D">
        <w:rPr>
          <w:rFonts w:asciiTheme="minorEastAsia" w:hAnsiTheme="minorEastAsia" w:hint="eastAsia"/>
          <w:sz w:val="22"/>
        </w:rPr>
        <w:t>７</w:t>
      </w:r>
      <w:r w:rsidR="002B369B" w:rsidRPr="00EE2DE5">
        <w:rPr>
          <w:rFonts w:asciiTheme="minorEastAsia" w:hAnsiTheme="minorEastAsia" w:hint="eastAsia"/>
          <w:sz w:val="22"/>
        </w:rPr>
        <w:t>日（</w:t>
      </w:r>
      <w:r w:rsidR="0076409B">
        <w:rPr>
          <w:rFonts w:asciiTheme="minorEastAsia" w:hAnsiTheme="minorEastAsia" w:hint="eastAsia"/>
          <w:sz w:val="22"/>
        </w:rPr>
        <w:t>木</w:t>
      </w:r>
      <w:r w:rsidRPr="00EE2DE5">
        <w:rPr>
          <w:rFonts w:asciiTheme="minorEastAsia" w:hAnsiTheme="minorEastAsia" w:hint="eastAsia"/>
          <w:sz w:val="22"/>
        </w:rPr>
        <w:t>）</w:t>
      </w:r>
      <w:r w:rsidR="0049518A">
        <w:rPr>
          <w:rFonts w:asciiTheme="minorEastAsia" w:hAnsiTheme="minorEastAsia" w:hint="eastAsia"/>
          <w:sz w:val="22"/>
        </w:rPr>
        <w:t>付けで</w:t>
      </w:r>
      <w:r w:rsidRPr="00EE2DE5">
        <w:rPr>
          <w:rFonts w:asciiTheme="minorEastAsia" w:hAnsiTheme="minorEastAsia" w:hint="eastAsia"/>
          <w:sz w:val="22"/>
        </w:rPr>
        <w:t>通知する。</w:t>
      </w:r>
    </w:p>
    <w:p w14:paraId="425DBD3C" w14:textId="77777777" w:rsidR="001E2B64" w:rsidRPr="00EE2DE5" w:rsidRDefault="001E2B64" w:rsidP="001E2B64">
      <w:pPr>
        <w:rPr>
          <w:rFonts w:asciiTheme="minorEastAsia" w:hAnsiTheme="minorEastAsia"/>
          <w:sz w:val="22"/>
          <w:szCs w:val="24"/>
        </w:rPr>
      </w:pPr>
      <w:r w:rsidRPr="00EE2DE5">
        <w:rPr>
          <w:rFonts w:asciiTheme="minorEastAsia" w:hAnsiTheme="minorEastAsia" w:hint="eastAsia"/>
          <w:sz w:val="22"/>
          <w:szCs w:val="24"/>
        </w:rPr>
        <w:t>（４）競争参加資格がないと認めた者に対する理由の説明</w:t>
      </w:r>
    </w:p>
    <w:p w14:paraId="21317446" w14:textId="77777777" w:rsidR="001E2B64" w:rsidRPr="00EE2DE5" w:rsidRDefault="001E2B64" w:rsidP="001E2B64">
      <w:pPr>
        <w:ind w:leftChars="-741" w:left="928" w:hangingChars="1129" w:hanging="2484"/>
        <w:rPr>
          <w:rFonts w:asciiTheme="minorEastAsia" w:hAnsiTheme="minorEastAsia"/>
          <w:sz w:val="22"/>
          <w:szCs w:val="24"/>
        </w:rPr>
      </w:pPr>
      <w:r w:rsidRPr="00EE2DE5">
        <w:rPr>
          <w:rFonts w:asciiTheme="minorEastAsia" w:hAnsiTheme="minorEastAsia" w:hint="eastAsia"/>
          <w:sz w:val="22"/>
          <w:szCs w:val="24"/>
        </w:rPr>
        <w:t xml:space="preserve">　　　　　　　　　　ア　競争参加資格がないと認められた者は、当該通知の翌日から起算して５日（休日を含まない。）以内に書面により、市長に対して競争参加資格がないと認めた理由について説明を求めることができる。</w:t>
      </w:r>
    </w:p>
    <w:p w14:paraId="0146743B" w14:textId="77777777" w:rsidR="001E2B64" w:rsidRPr="00EE2DE5" w:rsidRDefault="001E2B64" w:rsidP="001E2B64">
      <w:pPr>
        <w:ind w:left="880" w:hangingChars="400" w:hanging="880"/>
        <w:rPr>
          <w:rFonts w:asciiTheme="minorEastAsia" w:hAnsiTheme="minorEastAsia"/>
          <w:sz w:val="22"/>
          <w:szCs w:val="24"/>
        </w:rPr>
      </w:pPr>
      <w:r w:rsidRPr="00EE2DE5">
        <w:rPr>
          <w:rFonts w:asciiTheme="minorEastAsia" w:hAnsiTheme="minorEastAsia" w:hint="eastAsia"/>
          <w:sz w:val="22"/>
          <w:szCs w:val="24"/>
        </w:rPr>
        <w:t xml:space="preserve">　　　イ　アの書面は契約検査室契約課に提出（持参）するものとし、郵送又は電送によるものは受け付けない。</w:t>
      </w:r>
    </w:p>
    <w:p w14:paraId="06E5A3E6" w14:textId="77777777" w:rsidR="001E2B64" w:rsidRPr="00EE2DE5" w:rsidRDefault="001E2B64" w:rsidP="001E2B64">
      <w:pPr>
        <w:ind w:left="880" w:hangingChars="400" w:hanging="880"/>
        <w:rPr>
          <w:rFonts w:asciiTheme="minorEastAsia" w:hAnsiTheme="minorEastAsia"/>
          <w:sz w:val="22"/>
          <w:szCs w:val="24"/>
        </w:rPr>
      </w:pPr>
      <w:r w:rsidRPr="00EE2DE5">
        <w:rPr>
          <w:rFonts w:asciiTheme="minorEastAsia" w:hAnsiTheme="minorEastAsia" w:hint="eastAsia"/>
          <w:sz w:val="22"/>
          <w:szCs w:val="24"/>
        </w:rPr>
        <w:t xml:space="preserve">　　　ウ　説明を求められたときは、説明を求めることができる最終日の翌日から起算して５日（休日を含まない。）以内に書面により回答する。</w:t>
      </w:r>
    </w:p>
    <w:p w14:paraId="32CD6554" w14:textId="77777777" w:rsidR="0053610E" w:rsidRPr="00EE2DE5" w:rsidRDefault="001E2B64" w:rsidP="001E2B64">
      <w:pPr>
        <w:rPr>
          <w:rFonts w:asciiTheme="minorEastAsia" w:hAnsiTheme="minorEastAsia"/>
          <w:sz w:val="22"/>
        </w:rPr>
      </w:pPr>
      <w:r w:rsidRPr="00EE2DE5">
        <w:rPr>
          <w:rFonts w:asciiTheme="minorEastAsia" w:hAnsiTheme="minorEastAsia" w:hint="eastAsia"/>
          <w:sz w:val="22"/>
        </w:rPr>
        <w:t>（５</w:t>
      </w:r>
      <w:r w:rsidR="0053610E" w:rsidRPr="00EE2DE5">
        <w:rPr>
          <w:rFonts w:asciiTheme="minorEastAsia" w:hAnsiTheme="minorEastAsia" w:hint="eastAsia"/>
          <w:sz w:val="22"/>
        </w:rPr>
        <w:t>）競争入札参加資格審査結果の取り消し</w:t>
      </w:r>
    </w:p>
    <w:p w14:paraId="0CB52465" w14:textId="77777777" w:rsidR="0053610E" w:rsidRPr="00EE2DE5" w:rsidRDefault="0053610E" w:rsidP="001E2B64">
      <w:pPr>
        <w:ind w:leftChars="98" w:left="705" w:hangingChars="227" w:hanging="499"/>
        <w:rPr>
          <w:rFonts w:asciiTheme="minorEastAsia" w:hAnsiTheme="minorEastAsia"/>
          <w:sz w:val="22"/>
        </w:rPr>
      </w:pPr>
      <w:r w:rsidRPr="00EE2DE5">
        <w:rPr>
          <w:rFonts w:asciiTheme="minorEastAsia" w:hAnsiTheme="minorEastAsia" w:hint="eastAsia"/>
          <w:sz w:val="22"/>
        </w:rPr>
        <w:t xml:space="preserve">　　　市長は、競争入札参加資格があると認めたものが、次の各号</w:t>
      </w:r>
      <w:r w:rsidR="00FB71C8" w:rsidRPr="00EE2DE5">
        <w:rPr>
          <w:rFonts w:asciiTheme="minorEastAsia" w:hAnsiTheme="minorEastAsia" w:hint="eastAsia"/>
          <w:sz w:val="22"/>
        </w:rPr>
        <w:t>のいずれかに該当することとなった時は、４</w:t>
      </w:r>
      <w:r w:rsidRPr="00EE2DE5">
        <w:rPr>
          <w:rFonts w:asciiTheme="minorEastAsia" w:hAnsiTheme="minorEastAsia" w:hint="eastAsia"/>
          <w:sz w:val="22"/>
        </w:rPr>
        <w:t>（３）による通知を取り消し、改めてその旨を通知するものとする。</w:t>
      </w:r>
    </w:p>
    <w:p w14:paraId="1C41DC7F" w14:textId="6C077C05" w:rsidR="0053610E" w:rsidRPr="00EE2DE5" w:rsidRDefault="0053610E" w:rsidP="0053610E">
      <w:pPr>
        <w:ind w:leftChars="99" w:left="1288" w:hangingChars="491" w:hanging="1080"/>
        <w:rPr>
          <w:rFonts w:asciiTheme="minorEastAsia" w:hAnsiTheme="minorEastAsia"/>
          <w:sz w:val="22"/>
        </w:rPr>
      </w:pPr>
      <w:r w:rsidRPr="00EE2DE5">
        <w:rPr>
          <w:rFonts w:asciiTheme="minorEastAsia" w:hAnsiTheme="minorEastAsia" w:hint="eastAsia"/>
          <w:sz w:val="22"/>
        </w:rPr>
        <w:t xml:space="preserve">　　　ア　競争入札参加資格があると認めた者が、</w:t>
      </w:r>
      <w:r w:rsidR="0049518A">
        <w:rPr>
          <w:rFonts w:asciiTheme="minorEastAsia" w:hAnsiTheme="minorEastAsia" w:hint="eastAsia"/>
          <w:sz w:val="22"/>
        </w:rPr>
        <w:t>開札日時</w:t>
      </w:r>
      <w:r w:rsidRPr="00EE2DE5">
        <w:rPr>
          <w:rFonts w:asciiTheme="minorEastAsia" w:hAnsiTheme="minorEastAsia" w:hint="eastAsia"/>
          <w:sz w:val="22"/>
        </w:rPr>
        <w:t>までに３に規定する入札参加者の資格を喪失したとき</w:t>
      </w:r>
    </w:p>
    <w:p w14:paraId="25B4ACE6" w14:textId="77777777" w:rsidR="0053610E" w:rsidRPr="00EE2DE5" w:rsidRDefault="0053610E" w:rsidP="0053610E">
      <w:pPr>
        <w:ind w:leftChars="99" w:left="1288" w:hangingChars="491" w:hanging="1080"/>
        <w:rPr>
          <w:rFonts w:asciiTheme="minorEastAsia" w:hAnsiTheme="minorEastAsia"/>
          <w:sz w:val="22"/>
        </w:rPr>
      </w:pPr>
      <w:r w:rsidRPr="00EE2DE5">
        <w:rPr>
          <w:rFonts w:asciiTheme="minorEastAsia" w:hAnsiTheme="minorEastAsia" w:hint="eastAsia"/>
          <w:sz w:val="22"/>
        </w:rPr>
        <w:t xml:space="preserve">　　　イ　アに掲げるもののほか、本件入札に参加する者に必要な資格を欠くこととなったとき</w:t>
      </w:r>
    </w:p>
    <w:p w14:paraId="1F59AA98" w14:textId="77777777" w:rsidR="0053610E" w:rsidRPr="00EE2DE5" w:rsidRDefault="001D3EC6" w:rsidP="0053610E">
      <w:pPr>
        <w:ind w:leftChars="99" w:left="1288" w:hangingChars="491" w:hanging="1080"/>
        <w:rPr>
          <w:rFonts w:asciiTheme="minorEastAsia" w:hAnsiTheme="minorEastAsia"/>
          <w:sz w:val="22"/>
        </w:rPr>
      </w:pPr>
      <w:r w:rsidRPr="00EE2DE5">
        <w:rPr>
          <w:rFonts w:asciiTheme="minorEastAsia" w:hAnsiTheme="minorEastAsia" w:hint="eastAsia"/>
          <w:sz w:val="22"/>
        </w:rPr>
        <w:t xml:space="preserve">　　　ウ　その他市長</w:t>
      </w:r>
      <w:r w:rsidR="0053610E" w:rsidRPr="00EE2DE5">
        <w:rPr>
          <w:rFonts w:asciiTheme="minorEastAsia" w:hAnsiTheme="minorEastAsia" w:hint="eastAsia"/>
          <w:sz w:val="22"/>
        </w:rPr>
        <w:t>が特に入札に参加させることが不適当であると認めたとき</w:t>
      </w:r>
    </w:p>
    <w:p w14:paraId="4DF2396F" w14:textId="77777777" w:rsidR="001E2B64" w:rsidRPr="00EE2DE5" w:rsidRDefault="001E2B64" w:rsidP="001E2B64">
      <w:pPr>
        <w:ind w:left="660" w:hangingChars="300" w:hanging="660"/>
        <w:rPr>
          <w:rFonts w:asciiTheme="minorEastAsia" w:hAnsiTheme="minorEastAsia"/>
          <w:sz w:val="22"/>
          <w:szCs w:val="24"/>
        </w:rPr>
      </w:pPr>
      <w:r w:rsidRPr="00EE2DE5">
        <w:rPr>
          <w:rFonts w:asciiTheme="minorEastAsia" w:hAnsiTheme="minorEastAsia" w:hint="eastAsia"/>
          <w:sz w:val="22"/>
          <w:szCs w:val="24"/>
        </w:rPr>
        <w:t>（６）その他</w:t>
      </w:r>
    </w:p>
    <w:p w14:paraId="60923FF6" w14:textId="77777777" w:rsidR="001E2B64" w:rsidRPr="00EE2DE5" w:rsidRDefault="001E2B64" w:rsidP="001E2B64">
      <w:pPr>
        <w:ind w:left="660" w:hangingChars="300" w:hanging="660"/>
        <w:rPr>
          <w:rFonts w:asciiTheme="minorEastAsia" w:hAnsiTheme="minorEastAsia"/>
          <w:sz w:val="22"/>
          <w:szCs w:val="24"/>
        </w:rPr>
      </w:pPr>
      <w:r w:rsidRPr="00EE2DE5">
        <w:rPr>
          <w:rFonts w:asciiTheme="minorEastAsia" w:hAnsiTheme="minorEastAsia" w:hint="eastAsia"/>
          <w:sz w:val="22"/>
          <w:szCs w:val="24"/>
        </w:rPr>
        <w:t xml:space="preserve">　　　ア　資料作成に要する経費は、提出者の負担とする。</w:t>
      </w:r>
    </w:p>
    <w:p w14:paraId="65ACA06C" w14:textId="77777777" w:rsidR="001E2B64" w:rsidRPr="00EE2DE5" w:rsidRDefault="001E2B64" w:rsidP="001E2B64">
      <w:pPr>
        <w:ind w:leftChars="100" w:left="650" w:hangingChars="200" w:hanging="440"/>
        <w:rPr>
          <w:rFonts w:asciiTheme="minorEastAsia" w:hAnsiTheme="minorEastAsia"/>
          <w:sz w:val="22"/>
          <w:szCs w:val="24"/>
        </w:rPr>
      </w:pPr>
      <w:r w:rsidRPr="00EE2DE5">
        <w:rPr>
          <w:rFonts w:asciiTheme="minorEastAsia" w:hAnsiTheme="minorEastAsia" w:hint="eastAsia"/>
          <w:sz w:val="22"/>
          <w:szCs w:val="24"/>
        </w:rPr>
        <w:lastRenderedPageBreak/>
        <w:t xml:space="preserve">　　イ　提出された資料等は、返却しない。</w:t>
      </w:r>
    </w:p>
    <w:p w14:paraId="2A934A31" w14:textId="77777777" w:rsidR="003C40BC" w:rsidRPr="00EE2DE5" w:rsidRDefault="003C40BC" w:rsidP="0053610E">
      <w:pPr>
        <w:ind w:leftChars="99" w:left="1288" w:hangingChars="491" w:hanging="1080"/>
        <w:rPr>
          <w:rFonts w:asciiTheme="minorEastAsia" w:hAnsiTheme="minorEastAsia"/>
          <w:sz w:val="22"/>
        </w:rPr>
      </w:pPr>
    </w:p>
    <w:p w14:paraId="6F921669" w14:textId="7228AE49" w:rsidR="0053610E" w:rsidRPr="00EE2DE5" w:rsidRDefault="0049518A" w:rsidP="0053610E">
      <w:pPr>
        <w:ind w:leftChars="99" w:left="1288" w:hangingChars="491" w:hanging="1080"/>
        <w:rPr>
          <w:rFonts w:asciiTheme="minorEastAsia" w:hAnsiTheme="minorEastAsia"/>
          <w:sz w:val="22"/>
        </w:rPr>
      </w:pPr>
      <w:r>
        <w:rPr>
          <w:rFonts w:asciiTheme="minorEastAsia" w:hAnsiTheme="minorEastAsia" w:hint="eastAsia"/>
          <w:sz w:val="22"/>
        </w:rPr>
        <w:t>５</w:t>
      </w:r>
      <w:r w:rsidR="0053610E" w:rsidRPr="00EE2DE5">
        <w:rPr>
          <w:rFonts w:asciiTheme="minorEastAsia" w:hAnsiTheme="minorEastAsia" w:hint="eastAsia"/>
          <w:sz w:val="22"/>
        </w:rPr>
        <w:t xml:space="preserve">　入札方法</w:t>
      </w:r>
    </w:p>
    <w:p w14:paraId="5272A777" w14:textId="77777777" w:rsidR="0053610E" w:rsidRPr="00EE2DE5" w:rsidRDefault="0053610E" w:rsidP="0053610E">
      <w:pPr>
        <w:ind w:leftChars="99" w:left="991" w:hangingChars="356" w:hanging="783"/>
        <w:rPr>
          <w:rFonts w:asciiTheme="minorEastAsia" w:hAnsiTheme="minorEastAsia"/>
          <w:sz w:val="22"/>
        </w:rPr>
      </w:pPr>
      <w:r w:rsidRPr="00EE2DE5">
        <w:rPr>
          <w:rFonts w:asciiTheme="minorEastAsia" w:hAnsiTheme="minorEastAsia" w:hint="eastAsia"/>
          <w:sz w:val="22"/>
        </w:rPr>
        <w:t xml:space="preserve">　（１）入札方法は、郵便入札とする。持参による入札書は受け付けないので注意すること。</w:t>
      </w:r>
      <w:r w:rsidR="00462B7C" w:rsidRPr="00EE2DE5">
        <w:rPr>
          <w:rFonts w:asciiTheme="minorEastAsia" w:hAnsiTheme="minorEastAsia" w:hint="eastAsia"/>
          <w:sz w:val="22"/>
        </w:rPr>
        <w:t>提出書類は以下のとおり。</w:t>
      </w:r>
    </w:p>
    <w:p w14:paraId="138F5AAC" w14:textId="77777777" w:rsidR="00462B7C" w:rsidRPr="00EE2DE5" w:rsidRDefault="00462B7C" w:rsidP="0053610E">
      <w:pPr>
        <w:ind w:leftChars="99" w:left="991" w:hangingChars="356" w:hanging="783"/>
        <w:rPr>
          <w:rFonts w:asciiTheme="minorEastAsia" w:hAnsiTheme="minorEastAsia"/>
          <w:sz w:val="22"/>
        </w:rPr>
      </w:pPr>
      <w:r w:rsidRPr="00EE2DE5">
        <w:rPr>
          <w:rFonts w:asciiTheme="minorEastAsia" w:hAnsiTheme="minorEastAsia" w:hint="eastAsia"/>
          <w:sz w:val="22"/>
        </w:rPr>
        <w:t xml:space="preserve">　　　①　入札書（様式７）</w:t>
      </w:r>
    </w:p>
    <w:p w14:paraId="7D96352C" w14:textId="77777777" w:rsidR="00462B7C" w:rsidRPr="00EE2DE5" w:rsidRDefault="00462B7C" w:rsidP="0053610E">
      <w:pPr>
        <w:ind w:leftChars="99" w:left="991" w:hangingChars="356" w:hanging="783"/>
        <w:rPr>
          <w:rFonts w:asciiTheme="minorEastAsia" w:hAnsiTheme="minorEastAsia"/>
          <w:sz w:val="22"/>
        </w:rPr>
      </w:pPr>
      <w:r w:rsidRPr="00EE2DE5">
        <w:rPr>
          <w:rFonts w:asciiTheme="minorEastAsia" w:hAnsiTheme="minorEastAsia" w:hint="eastAsia"/>
          <w:sz w:val="22"/>
        </w:rPr>
        <w:t xml:space="preserve">　　　②　入札金額積算内訳書（様式８）</w:t>
      </w:r>
    </w:p>
    <w:p w14:paraId="0682DE23" w14:textId="71AF9988" w:rsidR="002D3530" w:rsidRPr="00EE2DE5" w:rsidRDefault="002D3530" w:rsidP="0053610E">
      <w:pPr>
        <w:ind w:leftChars="99" w:left="991" w:hangingChars="356" w:hanging="783"/>
        <w:rPr>
          <w:rFonts w:asciiTheme="minorEastAsia" w:hAnsiTheme="minorEastAsia"/>
          <w:sz w:val="22"/>
        </w:rPr>
      </w:pPr>
      <w:r w:rsidRPr="00EE2DE5">
        <w:rPr>
          <w:rFonts w:asciiTheme="minorEastAsia" w:hAnsiTheme="minorEastAsia" w:hint="eastAsia"/>
          <w:sz w:val="22"/>
        </w:rPr>
        <w:t xml:space="preserve">　（２）</w:t>
      </w:r>
      <w:r w:rsidR="00176E8A" w:rsidRPr="00EE2DE5">
        <w:rPr>
          <w:rFonts w:asciiTheme="minorEastAsia" w:hAnsiTheme="minorEastAsia" w:hint="eastAsia"/>
          <w:sz w:val="22"/>
        </w:rPr>
        <w:t>入札書</w:t>
      </w:r>
      <w:r w:rsidR="00462B7C" w:rsidRPr="00EE2DE5">
        <w:rPr>
          <w:rFonts w:asciiTheme="minorEastAsia" w:hAnsiTheme="minorEastAsia" w:hint="eastAsia"/>
          <w:sz w:val="22"/>
        </w:rPr>
        <w:t>及び入札金額積算内訳書</w:t>
      </w:r>
      <w:r w:rsidR="00176E8A" w:rsidRPr="00EE2DE5">
        <w:rPr>
          <w:rFonts w:asciiTheme="minorEastAsia" w:hAnsiTheme="minorEastAsia" w:hint="eastAsia"/>
          <w:sz w:val="22"/>
        </w:rPr>
        <w:t>の郵</w:t>
      </w:r>
      <w:r w:rsidR="002B369B" w:rsidRPr="00EE2DE5">
        <w:rPr>
          <w:rFonts w:asciiTheme="minorEastAsia" w:hAnsiTheme="minorEastAsia" w:hint="eastAsia"/>
          <w:sz w:val="22"/>
        </w:rPr>
        <w:t>便方法は、特定記録、簡易書留又は一般書留とし、令和</w:t>
      </w:r>
      <w:r w:rsidR="008B21D9" w:rsidRPr="00EE2DE5">
        <w:rPr>
          <w:rFonts w:asciiTheme="minorEastAsia" w:hAnsiTheme="minorEastAsia" w:hint="eastAsia"/>
          <w:sz w:val="22"/>
        </w:rPr>
        <w:t>４</w:t>
      </w:r>
      <w:r w:rsidR="002B369B" w:rsidRPr="00EE2DE5">
        <w:rPr>
          <w:rFonts w:asciiTheme="minorEastAsia" w:hAnsiTheme="minorEastAsia" w:hint="eastAsia"/>
          <w:sz w:val="22"/>
        </w:rPr>
        <w:t>年</w:t>
      </w:r>
      <w:r w:rsidR="00A646E9">
        <w:rPr>
          <w:rFonts w:asciiTheme="minorEastAsia" w:hAnsiTheme="minorEastAsia" w:hint="eastAsia"/>
          <w:sz w:val="22"/>
        </w:rPr>
        <w:t>７</w:t>
      </w:r>
      <w:r w:rsidR="002B369B" w:rsidRPr="00EE2DE5">
        <w:rPr>
          <w:rFonts w:asciiTheme="minorEastAsia" w:hAnsiTheme="minorEastAsia" w:hint="eastAsia"/>
          <w:sz w:val="22"/>
        </w:rPr>
        <w:t>月</w:t>
      </w:r>
      <w:r w:rsidR="0081444C">
        <w:rPr>
          <w:rFonts w:asciiTheme="minorEastAsia" w:hAnsiTheme="minorEastAsia" w:hint="eastAsia"/>
          <w:sz w:val="22"/>
        </w:rPr>
        <w:t>１５</w:t>
      </w:r>
      <w:r w:rsidR="002B369B" w:rsidRPr="00EE2DE5">
        <w:rPr>
          <w:rFonts w:asciiTheme="minorEastAsia" w:hAnsiTheme="minorEastAsia" w:hint="eastAsia"/>
          <w:sz w:val="22"/>
        </w:rPr>
        <w:t>日（</w:t>
      </w:r>
      <w:r w:rsidR="0081444C">
        <w:rPr>
          <w:rFonts w:asciiTheme="minorEastAsia" w:hAnsiTheme="minorEastAsia" w:hint="eastAsia"/>
          <w:sz w:val="22"/>
        </w:rPr>
        <w:t>金</w:t>
      </w:r>
      <w:r w:rsidR="009C6847" w:rsidRPr="00EE2DE5">
        <w:rPr>
          <w:rFonts w:asciiTheme="minorEastAsia" w:hAnsiTheme="minorEastAsia" w:hint="eastAsia"/>
          <w:sz w:val="22"/>
        </w:rPr>
        <w:t>）</w:t>
      </w:r>
      <w:r w:rsidR="00925963" w:rsidRPr="00EE2DE5">
        <w:rPr>
          <w:rFonts w:asciiTheme="minorEastAsia" w:hAnsiTheme="minorEastAsia" w:hint="eastAsia"/>
          <w:sz w:val="22"/>
        </w:rPr>
        <w:t>を配達指定日※として次の宛先に</w:t>
      </w:r>
      <w:r w:rsidR="009C6847" w:rsidRPr="00EE2DE5">
        <w:rPr>
          <w:rFonts w:asciiTheme="minorEastAsia" w:hAnsiTheme="minorEastAsia" w:hint="eastAsia"/>
          <w:sz w:val="22"/>
        </w:rPr>
        <w:t>郵送すること。</w:t>
      </w:r>
    </w:p>
    <w:p w14:paraId="65908FA6" w14:textId="77777777" w:rsidR="00925963" w:rsidRPr="00EE2DE5" w:rsidRDefault="00925963" w:rsidP="00925963">
      <w:pPr>
        <w:ind w:leftChars="99" w:left="1211" w:hangingChars="456" w:hanging="1003"/>
        <w:rPr>
          <w:rFonts w:asciiTheme="minorEastAsia" w:hAnsiTheme="minorEastAsia"/>
          <w:sz w:val="22"/>
        </w:rPr>
      </w:pPr>
      <w:r w:rsidRPr="00EE2DE5">
        <w:rPr>
          <w:rFonts w:asciiTheme="minorEastAsia" w:hAnsiTheme="minorEastAsia" w:hint="eastAsia"/>
          <w:sz w:val="22"/>
        </w:rPr>
        <w:t xml:space="preserve">　　　　※配達日指定郵便は最寄りの郵便局窓口での２日前までに手続きが必要（ポストからの</w:t>
      </w:r>
      <w:r w:rsidR="00E30973" w:rsidRPr="00EE2DE5">
        <w:rPr>
          <w:rFonts w:asciiTheme="minorEastAsia" w:hAnsiTheme="minorEastAsia" w:hint="eastAsia"/>
          <w:sz w:val="22"/>
        </w:rPr>
        <w:t>投函はできない。）。また、費用は入札参加者の負担とし、差出控えは開札終了まで大切に保管すること。</w:t>
      </w:r>
    </w:p>
    <w:p w14:paraId="75E3B036" w14:textId="77777777" w:rsidR="00E30973" w:rsidRPr="00EE2DE5" w:rsidRDefault="00E30973" w:rsidP="00925963">
      <w:pPr>
        <w:ind w:leftChars="99" w:left="1211" w:hangingChars="456" w:hanging="1003"/>
        <w:rPr>
          <w:rFonts w:asciiTheme="minorEastAsia" w:hAnsiTheme="minorEastAsia"/>
          <w:sz w:val="22"/>
        </w:rPr>
      </w:pPr>
      <w:r w:rsidRPr="00EE2DE5">
        <w:rPr>
          <w:rFonts w:asciiTheme="minorEastAsia" w:hAnsiTheme="minorEastAsia" w:hint="eastAsia"/>
          <w:sz w:val="22"/>
        </w:rPr>
        <w:t xml:space="preserve">　　　　　宛先　〒６２５－８５５５</w:t>
      </w:r>
    </w:p>
    <w:p w14:paraId="3AEC10D0" w14:textId="77777777" w:rsidR="00E30973" w:rsidRPr="00EE2DE5" w:rsidRDefault="00E30973" w:rsidP="00925963">
      <w:pPr>
        <w:ind w:leftChars="99" w:left="1211" w:hangingChars="456" w:hanging="1003"/>
        <w:rPr>
          <w:rFonts w:asciiTheme="minorEastAsia" w:hAnsiTheme="minorEastAsia"/>
          <w:sz w:val="22"/>
        </w:rPr>
      </w:pPr>
      <w:r w:rsidRPr="00EE2DE5">
        <w:rPr>
          <w:rFonts w:asciiTheme="minorEastAsia" w:hAnsiTheme="minorEastAsia" w:hint="eastAsia"/>
          <w:sz w:val="22"/>
        </w:rPr>
        <w:t xml:space="preserve">　　　　　　舞鶴市字北吸１０４４番地</w:t>
      </w:r>
    </w:p>
    <w:p w14:paraId="0D4DC585" w14:textId="77777777" w:rsidR="00E30973" w:rsidRPr="00EE2DE5" w:rsidRDefault="00E30973" w:rsidP="00791FE9">
      <w:pPr>
        <w:ind w:leftChars="99" w:left="1211" w:hangingChars="456" w:hanging="1003"/>
        <w:rPr>
          <w:rFonts w:asciiTheme="minorEastAsia" w:hAnsiTheme="minorEastAsia"/>
          <w:sz w:val="22"/>
        </w:rPr>
      </w:pPr>
      <w:r w:rsidRPr="00EE2DE5">
        <w:rPr>
          <w:rFonts w:asciiTheme="minorEastAsia" w:hAnsiTheme="minorEastAsia" w:hint="eastAsia"/>
          <w:sz w:val="22"/>
        </w:rPr>
        <w:t xml:space="preserve">　　　　　　舞鶴市役所総務部契約検査室契約課</w:t>
      </w:r>
    </w:p>
    <w:p w14:paraId="7B9F3D81" w14:textId="77777777" w:rsidR="009C6847" w:rsidRPr="00EE2DE5" w:rsidRDefault="009C6847" w:rsidP="0053610E">
      <w:pPr>
        <w:ind w:leftChars="99" w:left="991" w:hangingChars="356" w:hanging="783"/>
        <w:rPr>
          <w:rFonts w:asciiTheme="minorEastAsia" w:hAnsiTheme="minorEastAsia"/>
          <w:sz w:val="22"/>
        </w:rPr>
      </w:pPr>
      <w:r w:rsidRPr="00EE2DE5">
        <w:rPr>
          <w:rFonts w:asciiTheme="minorEastAsia" w:hAnsiTheme="minorEastAsia" w:hint="eastAsia"/>
          <w:sz w:val="22"/>
        </w:rPr>
        <w:t xml:space="preserve">　（３）入札書</w:t>
      </w:r>
      <w:r w:rsidR="00462B7C" w:rsidRPr="00EE2DE5">
        <w:rPr>
          <w:rFonts w:asciiTheme="minorEastAsia" w:hAnsiTheme="minorEastAsia" w:hint="eastAsia"/>
          <w:sz w:val="22"/>
        </w:rPr>
        <w:t>及び入札金額積算内訳書</w:t>
      </w:r>
      <w:r w:rsidR="009E4D60" w:rsidRPr="00EE2DE5">
        <w:rPr>
          <w:rFonts w:asciiTheme="minorEastAsia" w:hAnsiTheme="minorEastAsia" w:hint="eastAsia"/>
          <w:sz w:val="22"/>
        </w:rPr>
        <w:t>は、封筒に入れ密封し、封筒に名称又は商号及び「舞鶴市公共施設で使用する電力調達</w:t>
      </w:r>
      <w:r w:rsidRPr="00EE2DE5">
        <w:rPr>
          <w:rFonts w:asciiTheme="minorEastAsia" w:hAnsiTheme="minorEastAsia" w:hint="eastAsia"/>
          <w:sz w:val="22"/>
        </w:rPr>
        <w:t>」と記入し、封筒の開口部を封印すること。</w:t>
      </w:r>
    </w:p>
    <w:p w14:paraId="781B8EC3" w14:textId="77777777" w:rsidR="00A646E9" w:rsidRDefault="009C6847" w:rsidP="00A646E9">
      <w:pPr>
        <w:ind w:leftChars="99" w:left="991" w:hangingChars="356" w:hanging="783"/>
        <w:rPr>
          <w:rFonts w:asciiTheme="minorEastAsia" w:hAnsiTheme="minorEastAsia"/>
          <w:sz w:val="22"/>
        </w:rPr>
      </w:pPr>
      <w:r w:rsidRPr="00EE2DE5">
        <w:rPr>
          <w:rFonts w:asciiTheme="minorEastAsia" w:hAnsiTheme="minorEastAsia" w:hint="eastAsia"/>
          <w:sz w:val="22"/>
        </w:rPr>
        <w:t xml:space="preserve">　（４）入札書</w:t>
      </w:r>
      <w:r w:rsidR="00462B7C" w:rsidRPr="00EE2DE5">
        <w:rPr>
          <w:rFonts w:asciiTheme="minorEastAsia" w:hAnsiTheme="minorEastAsia" w:hint="eastAsia"/>
          <w:sz w:val="22"/>
        </w:rPr>
        <w:t>及び入札金額積算内訳書</w:t>
      </w:r>
      <w:r w:rsidR="009E4D60" w:rsidRPr="00EE2DE5">
        <w:rPr>
          <w:rFonts w:asciiTheme="minorEastAsia" w:hAnsiTheme="minorEastAsia" w:hint="eastAsia"/>
          <w:sz w:val="22"/>
        </w:rPr>
        <w:t>は、二重封筒とし、表封筒に「舞鶴市公共施設で使用する電力調達</w:t>
      </w:r>
      <w:r w:rsidRPr="00EE2DE5">
        <w:rPr>
          <w:rFonts w:asciiTheme="minorEastAsia" w:hAnsiTheme="minorEastAsia" w:hint="eastAsia"/>
          <w:sz w:val="22"/>
        </w:rPr>
        <w:t xml:space="preserve">　入札書在中」と朱書きするとともに、中封筒に入札書のみを入れ、封筒の開口部を封印し郵送すること。また、代理人が入札をするときは、委任状を同封すること。</w:t>
      </w:r>
      <w:bookmarkStart w:id="2" w:name="_Hlk54121753"/>
    </w:p>
    <w:p w14:paraId="03BB2B17" w14:textId="2C01F8C7" w:rsidR="00F91C95" w:rsidRPr="00EE2DE5" w:rsidRDefault="00F91C95" w:rsidP="00A646E9">
      <w:pPr>
        <w:ind w:leftChars="99" w:left="991" w:hangingChars="356" w:hanging="783"/>
        <w:rPr>
          <w:rFonts w:asciiTheme="minorEastAsia" w:hAnsiTheme="minorEastAsia"/>
          <w:sz w:val="22"/>
        </w:rPr>
      </w:pPr>
      <w:r w:rsidRPr="00EE2DE5">
        <w:rPr>
          <w:rFonts w:asciiTheme="minorEastAsia" w:hAnsiTheme="minorEastAsia" w:hint="eastAsia"/>
          <w:sz w:val="22"/>
        </w:rPr>
        <w:t>※二重封筒について（イメージ）</w:t>
      </w:r>
      <w:bookmarkEnd w:id="2"/>
    </w:p>
    <w:p w14:paraId="3E70BEC3" w14:textId="62B1C195" w:rsidR="00F91C95" w:rsidRPr="00EE2DE5" w:rsidRDefault="00A646E9" w:rsidP="00A646E9">
      <w:pPr>
        <w:ind w:leftChars="99" w:left="956" w:hangingChars="356" w:hanging="748"/>
        <w:rPr>
          <w:rFonts w:asciiTheme="minorEastAsia" w:hAnsiTheme="minorEastAsia"/>
          <w:sz w:val="22"/>
        </w:rPr>
      </w:pPr>
      <w:r w:rsidRPr="00EE2DE5">
        <w:rPr>
          <w:rFonts w:asciiTheme="minorEastAsia" w:hAnsiTheme="minorEastAsia" w:hint="eastAsia"/>
          <w:noProof/>
        </w:rPr>
        <mc:AlternateContent>
          <mc:Choice Requires="wps">
            <w:drawing>
              <wp:anchor distT="0" distB="0" distL="114300" distR="114300" simplePos="0" relativeHeight="251659264" behindDoc="0" locked="0" layoutInCell="1" allowOverlap="1" wp14:anchorId="32B811FA" wp14:editId="2537A324">
                <wp:simplePos x="0" y="0"/>
                <wp:positionH relativeFrom="column">
                  <wp:posOffset>1663065</wp:posOffset>
                </wp:positionH>
                <wp:positionV relativeFrom="paragraph">
                  <wp:posOffset>1186180</wp:posOffset>
                </wp:positionV>
                <wp:extent cx="91440" cy="518160"/>
                <wp:effectExtent l="0" t="0" r="3810" b="0"/>
                <wp:wrapNone/>
                <wp:docPr id="2" name="正方形/長方形 2"/>
                <wp:cNvGraphicFramePr/>
                <a:graphic xmlns:a="http://schemas.openxmlformats.org/drawingml/2006/main">
                  <a:graphicData uri="http://schemas.microsoft.com/office/word/2010/wordprocessingShape">
                    <wps:wsp>
                      <wps:cNvSpPr/>
                      <wps:spPr>
                        <a:xfrm>
                          <a:off x="0" y="0"/>
                          <a:ext cx="91440" cy="5181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3DC3DA" id="正方形/長方形 2" o:spid="_x0000_s1026" style="position:absolute;left:0;text-align:left;margin-left:130.95pt;margin-top:93.4pt;width:7.2pt;height:40.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" fillcolor="white [3212]" stroked="f" strokeweight="2pt"/>
            </w:pict>
          </mc:Fallback>
        </mc:AlternateContent>
      </w:r>
      <w:r w:rsidRPr="00B17971">
        <w:rPr>
          <w:rFonts w:asciiTheme="minorEastAsia" w:hAnsiTheme="minorEastAsia" w:hint="eastAsia"/>
          <w:noProof/>
        </w:rPr>
        <mc:AlternateContent>
          <mc:Choice Requires="wps">
            <w:drawing>
              <wp:anchor distT="0" distB="0" distL="114300" distR="114300" simplePos="0" relativeHeight="251661312" behindDoc="0" locked="0" layoutInCell="1" allowOverlap="1" wp14:anchorId="201D3BDD" wp14:editId="07FBD769">
                <wp:simplePos x="0" y="0"/>
                <wp:positionH relativeFrom="margin">
                  <wp:posOffset>2004060</wp:posOffset>
                </wp:positionH>
                <wp:positionV relativeFrom="paragraph">
                  <wp:posOffset>304165</wp:posOffset>
                </wp:positionV>
                <wp:extent cx="1219200" cy="1691640"/>
                <wp:effectExtent l="0" t="0" r="0" b="3810"/>
                <wp:wrapNone/>
                <wp:docPr id="3" name="正方形/長方形 3"/>
                <wp:cNvGraphicFramePr/>
                <a:graphic xmlns:a="http://schemas.openxmlformats.org/drawingml/2006/main">
                  <a:graphicData uri="http://schemas.microsoft.com/office/word/2010/wordprocessingShape">
                    <wps:wsp>
                      <wps:cNvSpPr/>
                      <wps:spPr>
                        <a:xfrm>
                          <a:off x="0" y="0"/>
                          <a:ext cx="1219200" cy="169164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3F58F5" id="正方形/長方形 3" o:spid="_x0000_s1026" style="position:absolute;left:0;text-align:left;margin-left:157.8pt;margin-top:23.95pt;width:96pt;height:133.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" fillcolor="window" stroked="f" strokeweight="2pt">
                <w10:wrap anchorx="margin"/>
              </v:rect>
            </w:pict>
          </mc:Fallback>
        </mc:AlternateContent>
      </w:r>
      <w:r>
        <w:rPr>
          <w:rFonts w:asciiTheme="minorEastAsia" w:hAnsiTheme="minorEastAsia" w:hint="eastAsia"/>
          <w:sz w:val="22"/>
        </w:rPr>
        <w:t xml:space="preserve">　　　　　　　</w:t>
      </w:r>
      <w:r w:rsidRPr="00B17971">
        <w:rPr>
          <w:rFonts w:asciiTheme="minorEastAsia" w:hAnsiTheme="minorEastAsia" w:hint="eastAsia"/>
          <w:noProof/>
        </w:rPr>
        <w:drawing>
          <wp:inline distT="0" distB="0" distL="0" distR="0" wp14:anchorId="29C831D1" wp14:editId="13D6E4AF">
            <wp:extent cx="3406140" cy="2080260"/>
            <wp:effectExtent l="0" t="0" r="381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6140" cy="2080260"/>
                    </a:xfrm>
                    <a:prstGeom prst="rect">
                      <a:avLst/>
                    </a:prstGeom>
                    <a:noFill/>
                    <a:ln>
                      <a:noFill/>
                    </a:ln>
                  </pic:spPr>
                </pic:pic>
              </a:graphicData>
            </a:graphic>
          </wp:inline>
        </w:drawing>
      </w:r>
    </w:p>
    <w:p w14:paraId="06531B88" w14:textId="77777777" w:rsidR="009C6847" w:rsidRPr="00EE2DE5" w:rsidRDefault="009C6847" w:rsidP="009C6847">
      <w:pPr>
        <w:ind w:leftChars="99" w:left="991" w:hangingChars="356" w:hanging="783"/>
        <w:rPr>
          <w:rFonts w:asciiTheme="minorEastAsia" w:hAnsiTheme="minorEastAsia"/>
          <w:sz w:val="22"/>
        </w:rPr>
      </w:pPr>
      <w:r w:rsidRPr="00EE2DE5">
        <w:rPr>
          <w:rFonts w:asciiTheme="minorEastAsia" w:hAnsiTheme="minorEastAsia" w:hint="eastAsia"/>
          <w:sz w:val="22"/>
        </w:rPr>
        <w:t xml:space="preserve">　（５）入札書の提出期限までに到着した入札書の開札は、あらかじめ指定した日時、場所において執行する。</w:t>
      </w:r>
    </w:p>
    <w:p w14:paraId="3D53D7F8" w14:textId="0D7AC158" w:rsidR="009C6847" w:rsidRPr="00EE2DE5" w:rsidRDefault="009C6847" w:rsidP="009C6847">
      <w:pPr>
        <w:ind w:leftChars="99" w:left="991" w:hangingChars="356" w:hanging="783"/>
        <w:rPr>
          <w:rFonts w:asciiTheme="minorEastAsia" w:hAnsiTheme="minorEastAsia"/>
          <w:sz w:val="22"/>
        </w:rPr>
      </w:pPr>
      <w:r w:rsidRPr="00EE2DE5">
        <w:rPr>
          <w:rFonts w:asciiTheme="minorEastAsia" w:hAnsiTheme="minorEastAsia" w:hint="eastAsia"/>
          <w:sz w:val="22"/>
        </w:rPr>
        <w:t xml:space="preserve">　（６）</w:t>
      </w:r>
      <w:r w:rsidR="008B21D9" w:rsidRPr="00EE2DE5">
        <w:rPr>
          <w:rFonts w:asciiTheme="minorEastAsia" w:hAnsiTheme="minorEastAsia" w:hint="eastAsia"/>
          <w:sz w:val="22"/>
        </w:rPr>
        <w:t>入札</w:t>
      </w:r>
      <w:r w:rsidR="0049518A">
        <w:rPr>
          <w:rFonts w:asciiTheme="minorEastAsia" w:hAnsiTheme="minorEastAsia" w:hint="eastAsia"/>
          <w:sz w:val="22"/>
        </w:rPr>
        <w:t>参加</w:t>
      </w:r>
      <w:r w:rsidR="008B21D9" w:rsidRPr="00EE2DE5">
        <w:rPr>
          <w:rFonts w:asciiTheme="minorEastAsia" w:hAnsiTheme="minorEastAsia" w:hint="eastAsia"/>
          <w:sz w:val="22"/>
        </w:rPr>
        <w:t>資格確認の結果、資格を有すると認められた者が１者であっても、原</w:t>
      </w:r>
      <w:r w:rsidR="008B21D9" w:rsidRPr="00EE2DE5">
        <w:rPr>
          <w:rFonts w:asciiTheme="minorEastAsia" w:hAnsiTheme="minorEastAsia" w:hint="eastAsia"/>
          <w:sz w:val="22"/>
        </w:rPr>
        <w:lastRenderedPageBreak/>
        <w:t>則として落札を認める。</w:t>
      </w:r>
    </w:p>
    <w:p w14:paraId="54911B56" w14:textId="77777777" w:rsidR="009C6847" w:rsidRPr="00EE2DE5" w:rsidRDefault="009C6847" w:rsidP="009C6847">
      <w:pPr>
        <w:ind w:leftChars="99" w:left="991" w:hangingChars="356" w:hanging="783"/>
        <w:rPr>
          <w:rFonts w:asciiTheme="minorEastAsia" w:hAnsiTheme="minorEastAsia"/>
          <w:sz w:val="22"/>
        </w:rPr>
      </w:pPr>
      <w:r w:rsidRPr="00EE2DE5">
        <w:rPr>
          <w:rFonts w:asciiTheme="minorEastAsia" w:hAnsiTheme="minorEastAsia" w:hint="eastAsia"/>
          <w:sz w:val="22"/>
        </w:rPr>
        <w:t xml:space="preserve">　（７）</w:t>
      </w:r>
      <w:r w:rsidR="000E1377" w:rsidRPr="00EE2DE5">
        <w:rPr>
          <w:rFonts w:asciiTheme="minorEastAsia" w:hAnsiTheme="minorEastAsia" w:hint="eastAsia"/>
          <w:sz w:val="22"/>
        </w:rPr>
        <w:t>入札回数は、最大２回までとし、再度入札の参加者が１者となった場合であっても、原則として入札を執行する。なお、再入札書の提出期限、開札の日時は、別途指示する。</w:t>
      </w:r>
    </w:p>
    <w:p w14:paraId="5DD28EB4" w14:textId="77777777" w:rsidR="000E1377" w:rsidRPr="00EE2DE5" w:rsidRDefault="000E1377" w:rsidP="009C6847">
      <w:pPr>
        <w:ind w:leftChars="99" w:left="991" w:hangingChars="356" w:hanging="783"/>
        <w:rPr>
          <w:rFonts w:asciiTheme="minorEastAsia" w:hAnsiTheme="minorEastAsia"/>
          <w:sz w:val="22"/>
        </w:rPr>
      </w:pPr>
      <w:r w:rsidRPr="00EE2DE5">
        <w:rPr>
          <w:rFonts w:asciiTheme="minorEastAsia" w:hAnsiTheme="minorEastAsia" w:hint="eastAsia"/>
          <w:sz w:val="22"/>
        </w:rPr>
        <w:t xml:space="preserve">　（８）郵便入札に参加者は、開札に立ち会うことができる。ただし、本人又は、法人の代表者以外の者が立ち会おうとするときは、委任状を持参しなければならない。</w:t>
      </w:r>
    </w:p>
    <w:p w14:paraId="71B96EC6" w14:textId="77777777" w:rsidR="000E1377" w:rsidRPr="00EE2DE5" w:rsidRDefault="000E1377" w:rsidP="009C6847">
      <w:pPr>
        <w:ind w:leftChars="99" w:left="991" w:hangingChars="356" w:hanging="783"/>
        <w:rPr>
          <w:rFonts w:asciiTheme="minorEastAsia" w:hAnsiTheme="minorEastAsia"/>
          <w:sz w:val="22"/>
        </w:rPr>
      </w:pPr>
      <w:r w:rsidRPr="00EE2DE5">
        <w:rPr>
          <w:rFonts w:asciiTheme="minorEastAsia" w:hAnsiTheme="minorEastAsia" w:hint="eastAsia"/>
          <w:sz w:val="22"/>
        </w:rPr>
        <w:t xml:space="preserve">　（９）開札の立会いを希望する者が２人未満のときは、入札事務に関係のない職員の立会いのもと行う。</w:t>
      </w:r>
    </w:p>
    <w:p w14:paraId="71DB8488" w14:textId="77777777" w:rsidR="000E1377" w:rsidRPr="00EE2DE5" w:rsidRDefault="000E1377" w:rsidP="009C6847">
      <w:pPr>
        <w:ind w:leftChars="99" w:left="991" w:hangingChars="356" w:hanging="783"/>
        <w:rPr>
          <w:rFonts w:asciiTheme="minorEastAsia" w:hAnsiTheme="minorEastAsia"/>
          <w:sz w:val="22"/>
        </w:rPr>
      </w:pPr>
      <w:r w:rsidRPr="00EE2DE5">
        <w:rPr>
          <w:rFonts w:asciiTheme="minorEastAsia" w:hAnsiTheme="minorEastAsia" w:hint="eastAsia"/>
          <w:sz w:val="22"/>
        </w:rPr>
        <w:t xml:space="preserve">　（１０）入札者は、一度提出した入札書の引換、変更又は取消しをすることはできない。</w:t>
      </w:r>
    </w:p>
    <w:p w14:paraId="0D78571C" w14:textId="77777777" w:rsidR="000E1377" w:rsidRPr="00EE2DE5" w:rsidRDefault="000E1377" w:rsidP="009C6847">
      <w:pPr>
        <w:ind w:leftChars="99" w:left="991" w:hangingChars="356" w:hanging="783"/>
        <w:rPr>
          <w:rFonts w:asciiTheme="minorEastAsia" w:hAnsiTheme="minorEastAsia"/>
          <w:sz w:val="22"/>
        </w:rPr>
      </w:pPr>
      <w:r w:rsidRPr="00EE2DE5">
        <w:rPr>
          <w:rFonts w:asciiTheme="minorEastAsia" w:hAnsiTheme="minorEastAsia" w:hint="eastAsia"/>
          <w:sz w:val="22"/>
        </w:rPr>
        <w:t xml:space="preserve">　（１１）開札をした場合において、各人の入札のうち予定価格の制限の範囲内の価格の入札がないときは、再度の入札をする。この場合において、前回の入札に参加した者のうち無効又は失格の入札をした者は</w:t>
      </w:r>
      <w:r w:rsidR="00FC27D2" w:rsidRPr="00EE2DE5">
        <w:rPr>
          <w:rFonts w:asciiTheme="minorEastAsia" w:hAnsiTheme="minorEastAsia" w:hint="eastAsia"/>
          <w:sz w:val="22"/>
        </w:rPr>
        <w:t>、これに参加することができない。</w:t>
      </w:r>
    </w:p>
    <w:p w14:paraId="5CB290D5" w14:textId="77777777" w:rsidR="001E2B64" w:rsidRPr="00EE2DE5" w:rsidRDefault="001E2B64" w:rsidP="001E2B64">
      <w:pPr>
        <w:ind w:leftChars="200" w:left="1080" w:hangingChars="300" w:hanging="660"/>
        <w:rPr>
          <w:rFonts w:asciiTheme="minorEastAsia" w:hAnsiTheme="minorEastAsia"/>
          <w:sz w:val="22"/>
          <w:szCs w:val="24"/>
        </w:rPr>
      </w:pPr>
      <w:r w:rsidRPr="00EE2DE5">
        <w:rPr>
          <w:rFonts w:asciiTheme="minorEastAsia" w:hAnsiTheme="minorEastAsia" w:hint="eastAsia"/>
          <w:sz w:val="22"/>
          <w:szCs w:val="24"/>
        </w:rPr>
        <w:t>（１２）入札回数は最大２回までとし、再度入札の参加者が１者となった場合であっても、原則として入札を執行する。</w:t>
      </w:r>
    </w:p>
    <w:p w14:paraId="496B160B" w14:textId="77777777" w:rsidR="00FC27D2" w:rsidRPr="00EE2DE5" w:rsidRDefault="00D67844" w:rsidP="00FC27D2">
      <w:pPr>
        <w:ind w:leftChars="199" w:left="981" w:hangingChars="256" w:hanging="563"/>
        <w:rPr>
          <w:rFonts w:asciiTheme="minorEastAsia" w:hAnsiTheme="minorEastAsia"/>
          <w:sz w:val="22"/>
        </w:rPr>
      </w:pPr>
      <w:r w:rsidRPr="00EE2DE5">
        <w:rPr>
          <w:rFonts w:asciiTheme="minorEastAsia" w:hAnsiTheme="minorEastAsia" w:hint="eastAsia"/>
          <w:sz w:val="22"/>
        </w:rPr>
        <w:t>（１３</w:t>
      </w:r>
      <w:r w:rsidR="00FC27D2" w:rsidRPr="00EE2DE5">
        <w:rPr>
          <w:rFonts w:asciiTheme="minorEastAsia" w:hAnsiTheme="minorEastAsia" w:hint="eastAsia"/>
          <w:sz w:val="22"/>
        </w:rPr>
        <w:t>）落札</w:t>
      </w:r>
      <w:r w:rsidR="002B369B" w:rsidRPr="00EE2DE5">
        <w:rPr>
          <w:rFonts w:asciiTheme="minorEastAsia" w:hAnsiTheme="minorEastAsia" w:hint="eastAsia"/>
          <w:sz w:val="22"/>
        </w:rPr>
        <w:t>決定に当たっては、入札書に記載された金額に当該金額の１００分の１０</w:t>
      </w:r>
      <w:r w:rsidR="00FC27D2" w:rsidRPr="00EE2DE5">
        <w:rPr>
          <w:rFonts w:asciiTheme="minorEastAsia" w:hAnsiTheme="minorEastAsia" w:hint="eastAsia"/>
          <w:sz w:val="22"/>
        </w:rPr>
        <w:t>に相当する金額を加算した金額（１円未満の端数があることは、その端数金額を切り捨てた額）を落札価格とするので、入札者は、消費税及び地方消費税に係る課税事業者で</w:t>
      </w:r>
      <w:r w:rsidR="002B369B" w:rsidRPr="00EE2DE5">
        <w:rPr>
          <w:rFonts w:asciiTheme="minorEastAsia" w:hAnsiTheme="minorEastAsia" w:hint="eastAsia"/>
          <w:sz w:val="22"/>
        </w:rPr>
        <w:t>あるか免税事業者であるかを問わず、見積もった契約希望金額の１１０</w:t>
      </w:r>
      <w:r w:rsidR="00FC27D2" w:rsidRPr="00EE2DE5">
        <w:rPr>
          <w:rFonts w:asciiTheme="minorEastAsia" w:hAnsiTheme="minorEastAsia" w:hint="eastAsia"/>
          <w:sz w:val="22"/>
        </w:rPr>
        <w:t>分の１００に相当する金額を入札書に記載すること。</w:t>
      </w:r>
    </w:p>
    <w:p w14:paraId="2C397598" w14:textId="77777777" w:rsidR="003C40BC" w:rsidRPr="00EE2DE5" w:rsidRDefault="003C40BC" w:rsidP="003C40BC">
      <w:pPr>
        <w:ind w:left="660" w:hangingChars="300" w:hanging="660"/>
        <w:rPr>
          <w:rFonts w:asciiTheme="minorEastAsia" w:hAnsiTheme="minorEastAsia"/>
          <w:sz w:val="22"/>
        </w:rPr>
      </w:pPr>
    </w:p>
    <w:p w14:paraId="33611AA4" w14:textId="077C3A2D" w:rsidR="003C40BC" w:rsidRPr="00EE2DE5" w:rsidRDefault="00EE60EA" w:rsidP="00E30973">
      <w:pPr>
        <w:rPr>
          <w:rFonts w:asciiTheme="minorEastAsia" w:hAnsiTheme="minorEastAsia"/>
          <w:sz w:val="22"/>
        </w:rPr>
      </w:pPr>
      <w:r>
        <w:rPr>
          <w:rFonts w:asciiTheme="minorEastAsia" w:hAnsiTheme="minorEastAsia" w:hint="eastAsia"/>
          <w:sz w:val="22"/>
        </w:rPr>
        <w:t>６</w:t>
      </w:r>
      <w:r w:rsidR="003C40BC" w:rsidRPr="00EE2DE5">
        <w:rPr>
          <w:rFonts w:asciiTheme="minorEastAsia" w:hAnsiTheme="minorEastAsia" w:hint="eastAsia"/>
          <w:sz w:val="22"/>
        </w:rPr>
        <w:t xml:space="preserve">　開札の日時及び場所</w:t>
      </w:r>
    </w:p>
    <w:p w14:paraId="21B76D36" w14:textId="77777777" w:rsidR="008B21D9" w:rsidRPr="00EE2DE5" w:rsidRDefault="00E30973" w:rsidP="008B21D9">
      <w:pPr>
        <w:ind w:left="660" w:hangingChars="300" w:hanging="660"/>
        <w:rPr>
          <w:rFonts w:asciiTheme="minorEastAsia" w:hAnsiTheme="minorEastAsia"/>
          <w:sz w:val="22"/>
        </w:rPr>
      </w:pPr>
      <w:r w:rsidRPr="00EE2DE5">
        <w:rPr>
          <w:rFonts w:asciiTheme="minorEastAsia" w:hAnsiTheme="minorEastAsia" w:hint="eastAsia"/>
          <w:sz w:val="22"/>
        </w:rPr>
        <w:t xml:space="preserve">　　</w:t>
      </w:r>
      <w:r w:rsidR="008B21D9" w:rsidRPr="00EE2DE5">
        <w:rPr>
          <w:rFonts w:asciiTheme="minorEastAsia" w:hAnsiTheme="minorEastAsia" w:hint="eastAsia"/>
          <w:sz w:val="22"/>
        </w:rPr>
        <w:t>（１）日時</w:t>
      </w:r>
    </w:p>
    <w:p w14:paraId="14E58357" w14:textId="692584BE" w:rsidR="008B21D9" w:rsidRPr="00EE2DE5" w:rsidRDefault="008B21D9" w:rsidP="008B21D9">
      <w:pPr>
        <w:ind w:left="660" w:hangingChars="300" w:hanging="660"/>
        <w:rPr>
          <w:rFonts w:asciiTheme="minorEastAsia" w:hAnsiTheme="minorEastAsia"/>
          <w:sz w:val="22"/>
        </w:rPr>
      </w:pPr>
      <w:r w:rsidRPr="00EE2DE5">
        <w:rPr>
          <w:rFonts w:asciiTheme="minorEastAsia" w:hAnsiTheme="minorEastAsia" w:hint="eastAsia"/>
          <w:sz w:val="22"/>
        </w:rPr>
        <w:t xml:space="preserve">　　　　　令和４年</w:t>
      </w:r>
      <w:r w:rsidR="00A646E9">
        <w:rPr>
          <w:rFonts w:asciiTheme="minorEastAsia" w:hAnsiTheme="minorEastAsia" w:hint="eastAsia"/>
          <w:sz w:val="22"/>
        </w:rPr>
        <w:t>７</w:t>
      </w:r>
      <w:r w:rsidRPr="00EE2DE5">
        <w:rPr>
          <w:rFonts w:asciiTheme="minorEastAsia" w:hAnsiTheme="minorEastAsia" w:hint="eastAsia"/>
          <w:sz w:val="22"/>
        </w:rPr>
        <w:t>月</w:t>
      </w:r>
      <w:r w:rsidR="0081444C">
        <w:rPr>
          <w:rFonts w:asciiTheme="minorEastAsia" w:hAnsiTheme="minorEastAsia" w:hint="eastAsia"/>
          <w:sz w:val="22"/>
        </w:rPr>
        <w:t>１９</w:t>
      </w:r>
      <w:r w:rsidRPr="00EE2DE5">
        <w:rPr>
          <w:rFonts w:asciiTheme="minorEastAsia" w:hAnsiTheme="minorEastAsia" w:hint="eastAsia"/>
          <w:sz w:val="22"/>
        </w:rPr>
        <w:t>日（</w:t>
      </w:r>
      <w:r w:rsidR="0081444C">
        <w:rPr>
          <w:rFonts w:asciiTheme="minorEastAsia" w:hAnsiTheme="minorEastAsia" w:hint="eastAsia"/>
          <w:sz w:val="22"/>
        </w:rPr>
        <w:t>火</w:t>
      </w:r>
      <w:r w:rsidRPr="00EE2DE5">
        <w:rPr>
          <w:rFonts w:asciiTheme="minorEastAsia" w:hAnsiTheme="minorEastAsia" w:hint="eastAsia"/>
          <w:sz w:val="22"/>
        </w:rPr>
        <w:t>）　９時１５分</w:t>
      </w:r>
    </w:p>
    <w:p w14:paraId="43EC6876" w14:textId="77777777" w:rsidR="008B21D9" w:rsidRPr="00EE2DE5" w:rsidRDefault="008B21D9" w:rsidP="008B21D9">
      <w:pPr>
        <w:ind w:left="660" w:hangingChars="300" w:hanging="660"/>
        <w:rPr>
          <w:rFonts w:asciiTheme="minorEastAsia" w:hAnsiTheme="minorEastAsia"/>
          <w:sz w:val="22"/>
        </w:rPr>
      </w:pPr>
      <w:r w:rsidRPr="00EE2DE5">
        <w:rPr>
          <w:rFonts w:asciiTheme="minorEastAsia" w:hAnsiTheme="minorEastAsia" w:hint="eastAsia"/>
          <w:sz w:val="22"/>
        </w:rPr>
        <w:t xml:space="preserve">　　（２）場所</w:t>
      </w:r>
    </w:p>
    <w:p w14:paraId="5F70581F" w14:textId="727C878E" w:rsidR="008B21D9" w:rsidRPr="00EE2DE5" w:rsidRDefault="008B21D9" w:rsidP="008B21D9">
      <w:pPr>
        <w:ind w:left="660" w:hangingChars="300" w:hanging="660"/>
        <w:rPr>
          <w:rFonts w:asciiTheme="minorEastAsia" w:hAnsiTheme="minorEastAsia"/>
          <w:sz w:val="22"/>
        </w:rPr>
      </w:pPr>
      <w:r w:rsidRPr="00EE2DE5">
        <w:rPr>
          <w:rFonts w:asciiTheme="minorEastAsia" w:hAnsiTheme="minorEastAsia" w:hint="eastAsia"/>
          <w:sz w:val="22"/>
        </w:rPr>
        <w:t xml:space="preserve">　　　　　舞鶴市役所　４１</w:t>
      </w:r>
      <w:r w:rsidR="00E605D6">
        <w:rPr>
          <w:rFonts w:asciiTheme="minorEastAsia" w:hAnsiTheme="minorEastAsia" w:hint="eastAsia"/>
          <w:sz w:val="22"/>
        </w:rPr>
        <w:t>２</w:t>
      </w:r>
      <w:r w:rsidRPr="00EE2DE5">
        <w:rPr>
          <w:rFonts w:asciiTheme="minorEastAsia" w:hAnsiTheme="minorEastAsia" w:hint="eastAsia"/>
          <w:sz w:val="22"/>
        </w:rPr>
        <w:t>会議室（別館４階）</w:t>
      </w:r>
    </w:p>
    <w:p w14:paraId="38F48106" w14:textId="77777777" w:rsidR="003C40BC" w:rsidRPr="00EE2DE5" w:rsidRDefault="003C40BC" w:rsidP="00FC27D2">
      <w:pPr>
        <w:ind w:leftChars="199" w:left="981" w:hangingChars="256" w:hanging="563"/>
        <w:rPr>
          <w:rFonts w:asciiTheme="minorEastAsia" w:hAnsiTheme="minorEastAsia"/>
          <w:sz w:val="22"/>
        </w:rPr>
      </w:pPr>
    </w:p>
    <w:p w14:paraId="1706A650" w14:textId="3426E741" w:rsidR="00FC27D2" w:rsidRPr="00EE2DE5" w:rsidRDefault="00EE60EA" w:rsidP="00E30973">
      <w:pPr>
        <w:rPr>
          <w:rFonts w:asciiTheme="minorEastAsia" w:hAnsiTheme="minorEastAsia"/>
          <w:sz w:val="22"/>
        </w:rPr>
      </w:pPr>
      <w:r>
        <w:rPr>
          <w:rFonts w:asciiTheme="minorEastAsia" w:hAnsiTheme="minorEastAsia" w:hint="eastAsia"/>
          <w:sz w:val="22"/>
        </w:rPr>
        <w:t>７</w:t>
      </w:r>
      <w:r w:rsidR="00FC27D2" w:rsidRPr="00EE2DE5">
        <w:rPr>
          <w:rFonts w:asciiTheme="minorEastAsia" w:hAnsiTheme="minorEastAsia" w:hint="eastAsia"/>
          <w:sz w:val="22"/>
        </w:rPr>
        <w:t xml:space="preserve">　落札者の決定方法</w:t>
      </w:r>
    </w:p>
    <w:p w14:paraId="75270A73" w14:textId="77777777" w:rsidR="00FC27D2" w:rsidRPr="00EE2DE5" w:rsidRDefault="00FC27D2" w:rsidP="00FC27D2">
      <w:pPr>
        <w:ind w:leftChars="199" w:left="981" w:hangingChars="256" w:hanging="563"/>
        <w:rPr>
          <w:rFonts w:asciiTheme="minorEastAsia" w:hAnsiTheme="minorEastAsia"/>
          <w:sz w:val="22"/>
        </w:rPr>
      </w:pPr>
      <w:r w:rsidRPr="00EE2DE5">
        <w:rPr>
          <w:rFonts w:asciiTheme="minorEastAsia" w:hAnsiTheme="minorEastAsia" w:hint="eastAsia"/>
          <w:sz w:val="22"/>
        </w:rPr>
        <w:t>（１）予定価格の範囲内で最低の価格をもって有効な入札を行った者を落札者とする。</w:t>
      </w:r>
    </w:p>
    <w:p w14:paraId="75C8D13D" w14:textId="685396D7" w:rsidR="00FC27D2" w:rsidRPr="00EE2DE5" w:rsidRDefault="00D86295" w:rsidP="00FC27D2">
      <w:pPr>
        <w:ind w:leftChars="199" w:left="981" w:hangingChars="256" w:hanging="563"/>
        <w:rPr>
          <w:rFonts w:asciiTheme="minorEastAsia" w:hAnsiTheme="minorEastAsia"/>
          <w:sz w:val="22"/>
        </w:rPr>
      </w:pPr>
      <w:r w:rsidRPr="00EE2DE5">
        <w:rPr>
          <w:rFonts w:asciiTheme="minorEastAsia" w:hAnsiTheme="minorEastAsia" w:hint="eastAsia"/>
          <w:sz w:val="22"/>
        </w:rPr>
        <w:t>（２）</w:t>
      </w:r>
      <w:r w:rsidR="00EE60EA">
        <w:rPr>
          <w:rFonts w:asciiTheme="minorEastAsia" w:hAnsiTheme="minorEastAsia" w:hint="eastAsia"/>
          <w:sz w:val="22"/>
        </w:rPr>
        <w:t>落札</w:t>
      </w:r>
      <w:r w:rsidR="002E6282">
        <w:rPr>
          <w:rFonts w:asciiTheme="minorEastAsia" w:hAnsiTheme="minorEastAsia" w:hint="eastAsia"/>
          <w:sz w:val="22"/>
        </w:rPr>
        <w:t>者で</w:t>
      </w:r>
      <w:r w:rsidR="00FC27D2" w:rsidRPr="00EE2DE5">
        <w:rPr>
          <w:rFonts w:asciiTheme="minorEastAsia" w:hAnsiTheme="minorEastAsia" w:hint="eastAsia"/>
          <w:sz w:val="22"/>
        </w:rPr>
        <w:t>同価の入札をした者が２者以上あるときは、</w:t>
      </w:r>
      <w:r w:rsidR="00E30973" w:rsidRPr="00EE2DE5">
        <w:rPr>
          <w:rFonts w:asciiTheme="minorEastAsia" w:hAnsiTheme="minorEastAsia" w:hint="eastAsia"/>
          <w:sz w:val="22"/>
        </w:rPr>
        <w:t>くじ引きにより落札決定する。</w:t>
      </w:r>
    </w:p>
    <w:p w14:paraId="34100DEB" w14:textId="77777777" w:rsidR="00FC27D2" w:rsidRPr="00EE2DE5" w:rsidRDefault="00FC27D2" w:rsidP="00FC27D2">
      <w:pPr>
        <w:ind w:leftChars="199" w:left="981" w:hangingChars="256" w:hanging="563"/>
        <w:rPr>
          <w:rFonts w:asciiTheme="minorEastAsia" w:hAnsiTheme="minorEastAsia"/>
          <w:sz w:val="22"/>
        </w:rPr>
      </w:pPr>
      <w:r w:rsidRPr="00EE2DE5">
        <w:rPr>
          <w:rFonts w:asciiTheme="minorEastAsia" w:hAnsiTheme="minorEastAsia" w:hint="eastAsia"/>
          <w:sz w:val="22"/>
        </w:rPr>
        <w:t>（３）前項の場合においては、同一価格で入札し</w:t>
      </w:r>
      <w:r w:rsidR="00E30973" w:rsidRPr="00EE2DE5">
        <w:rPr>
          <w:rFonts w:asciiTheme="minorEastAsia" w:hAnsiTheme="minorEastAsia" w:hint="eastAsia"/>
          <w:sz w:val="22"/>
        </w:rPr>
        <w:t>た者全員が現に立ち会っているときは、その場で立会人がくじを引くもの</w:t>
      </w:r>
      <w:r w:rsidRPr="00EE2DE5">
        <w:rPr>
          <w:rFonts w:asciiTheme="minorEastAsia" w:hAnsiTheme="minorEastAsia" w:hint="eastAsia"/>
          <w:sz w:val="22"/>
        </w:rPr>
        <w:t>とする。ただし、出席をしてもくじを引かないとき又は同一価格で入札した者が立ち会っていないときは、</w:t>
      </w:r>
      <w:r w:rsidR="00E30973" w:rsidRPr="00EE2DE5">
        <w:rPr>
          <w:rFonts w:asciiTheme="minorEastAsia" w:hAnsiTheme="minorEastAsia" w:hint="eastAsia"/>
          <w:sz w:val="22"/>
        </w:rPr>
        <w:t>次の手順で</w:t>
      </w:r>
      <w:r w:rsidR="00E30973" w:rsidRPr="00EE2DE5">
        <w:rPr>
          <w:rFonts w:asciiTheme="minorEastAsia" w:hAnsiTheme="minorEastAsia" w:hint="eastAsia"/>
          <w:sz w:val="22"/>
        </w:rPr>
        <w:lastRenderedPageBreak/>
        <w:t>くじ引きを行う。</w:t>
      </w:r>
    </w:p>
    <w:p w14:paraId="66F2B47B" w14:textId="65CCF4DF" w:rsidR="00D1798E" w:rsidRPr="00EE2DE5" w:rsidRDefault="00D1798E" w:rsidP="00BD105B">
      <w:pPr>
        <w:ind w:leftChars="332" w:left="1273" w:hangingChars="262" w:hanging="576"/>
        <w:rPr>
          <w:rFonts w:asciiTheme="minorEastAsia" w:hAnsiTheme="minorEastAsia"/>
          <w:color w:val="000000" w:themeColor="text1"/>
          <w:sz w:val="22"/>
        </w:rPr>
      </w:pPr>
      <w:r w:rsidRPr="00EE2DE5">
        <w:rPr>
          <w:rFonts w:asciiTheme="minorEastAsia" w:hAnsiTheme="minorEastAsia" w:hint="eastAsia"/>
          <w:sz w:val="22"/>
        </w:rPr>
        <w:t xml:space="preserve">　 </w:t>
      </w:r>
      <w:r w:rsidRPr="00EE2DE5">
        <w:rPr>
          <w:rFonts w:asciiTheme="minorEastAsia" w:hAnsiTheme="minorEastAsia" w:hint="eastAsia"/>
          <w:color w:val="000000" w:themeColor="text1"/>
          <w:sz w:val="22"/>
        </w:rPr>
        <w:t>① 入札担当職員がくじ引き用紙にくじに参加する者の数と同数の直線を記入し、そのうちの１に「</w:t>
      </w:r>
      <w:bookmarkStart w:id="3" w:name="_Hlk104552093"/>
      <w:r w:rsidR="002E6282">
        <w:rPr>
          <w:rFonts w:asciiTheme="minorEastAsia" w:hAnsiTheme="minorEastAsia" w:hint="eastAsia"/>
          <w:color w:val="000000" w:themeColor="text1"/>
          <w:sz w:val="22"/>
        </w:rPr>
        <w:t>落札</w:t>
      </w:r>
      <w:bookmarkEnd w:id="3"/>
      <w:r w:rsidRPr="00EE2DE5">
        <w:rPr>
          <w:rFonts w:asciiTheme="minorEastAsia" w:hAnsiTheme="minorEastAsia" w:hint="eastAsia"/>
          <w:color w:val="000000" w:themeColor="text1"/>
          <w:sz w:val="22"/>
        </w:rPr>
        <w:t>」の表示（○印）をする。</w:t>
      </w:r>
    </w:p>
    <w:p w14:paraId="0802B0CC" w14:textId="7A1ED742" w:rsidR="00D1798E" w:rsidRPr="00EE2DE5" w:rsidRDefault="00D1798E" w:rsidP="00D1798E">
      <w:pPr>
        <w:ind w:leftChars="500" w:left="1270" w:hangingChars="100" w:hanging="220"/>
        <w:rPr>
          <w:rFonts w:asciiTheme="minorEastAsia" w:hAnsiTheme="minorEastAsia"/>
          <w:color w:val="000000" w:themeColor="text1"/>
          <w:sz w:val="22"/>
        </w:rPr>
      </w:pPr>
      <w:r w:rsidRPr="00EE2DE5">
        <w:rPr>
          <w:rFonts w:asciiTheme="minorEastAsia" w:hAnsiTheme="minorEastAsia" w:hint="eastAsia"/>
          <w:color w:val="000000" w:themeColor="text1"/>
          <w:sz w:val="22"/>
        </w:rPr>
        <w:t>② 立会人のうちの１名が、①のくじの直線のそれぞれに1 から順に任意に番号を付す。（このとき、当該立会人には、「</w:t>
      </w:r>
      <w:r w:rsidR="002E6282">
        <w:rPr>
          <w:rFonts w:asciiTheme="minorEastAsia" w:hAnsiTheme="minorEastAsia" w:hint="eastAsia"/>
          <w:color w:val="000000" w:themeColor="text1"/>
          <w:sz w:val="22"/>
        </w:rPr>
        <w:t>落札</w:t>
      </w:r>
      <w:r w:rsidRPr="00EE2DE5">
        <w:rPr>
          <w:rFonts w:asciiTheme="minorEastAsia" w:hAnsiTheme="minorEastAsia" w:hint="eastAsia"/>
          <w:color w:val="000000" w:themeColor="text1"/>
          <w:sz w:val="22"/>
        </w:rPr>
        <w:t>」の表示が分からないようにして行う。）</w:t>
      </w:r>
    </w:p>
    <w:p w14:paraId="6A453AFA" w14:textId="77777777" w:rsidR="00D1798E" w:rsidRPr="00EE2DE5" w:rsidRDefault="00D1798E" w:rsidP="00D1798E">
      <w:pPr>
        <w:ind w:leftChars="450" w:left="1275" w:hangingChars="150" w:hanging="330"/>
        <w:rPr>
          <w:rFonts w:asciiTheme="minorEastAsia" w:hAnsiTheme="minorEastAsia"/>
          <w:color w:val="000000" w:themeColor="text1"/>
          <w:sz w:val="22"/>
        </w:rPr>
      </w:pPr>
      <w:r w:rsidRPr="00EE2DE5">
        <w:rPr>
          <w:rFonts w:asciiTheme="minorEastAsia" w:hAnsiTheme="minorEastAsia" w:hint="eastAsia"/>
          <w:color w:val="000000" w:themeColor="text1"/>
          <w:sz w:val="22"/>
        </w:rPr>
        <w:t>③ 立会人のうち②の手続を行った以外の者のうちの１名が、くじ引きに係る入札書に１から順に任意に番号を付す。（このとき、当該立会人には、入札者の名称等がわからないようにして行う。）</w:t>
      </w:r>
    </w:p>
    <w:p w14:paraId="7CF483D9" w14:textId="51E2A55C" w:rsidR="00D1798E" w:rsidRPr="00EE2DE5" w:rsidRDefault="00D1798E" w:rsidP="00D1798E">
      <w:pPr>
        <w:ind w:leftChars="458" w:left="1239" w:hangingChars="126" w:hanging="277"/>
        <w:rPr>
          <w:rFonts w:asciiTheme="minorEastAsia" w:hAnsiTheme="minorEastAsia"/>
          <w:color w:val="000000" w:themeColor="text1"/>
          <w:sz w:val="22"/>
        </w:rPr>
      </w:pPr>
      <w:r w:rsidRPr="00EE2DE5">
        <w:rPr>
          <w:rFonts w:asciiTheme="minorEastAsia" w:hAnsiTheme="minorEastAsia" w:hint="eastAsia"/>
          <w:color w:val="000000" w:themeColor="text1"/>
          <w:sz w:val="22"/>
        </w:rPr>
        <w:t>④ 入札担当職員は、①と②で作成されたくじの番号と③で入札書に付された番号とを突合する。くじで「</w:t>
      </w:r>
      <w:r w:rsidR="002E6282">
        <w:rPr>
          <w:rFonts w:asciiTheme="minorEastAsia" w:hAnsiTheme="minorEastAsia" w:hint="eastAsia"/>
          <w:color w:val="000000" w:themeColor="text1"/>
          <w:sz w:val="22"/>
        </w:rPr>
        <w:t>落札</w:t>
      </w:r>
      <w:r w:rsidRPr="00EE2DE5">
        <w:rPr>
          <w:rFonts w:asciiTheme="minorEastAsia" w:hAnsiTheme="minorEastAsia" w:hint="eastAsia"/>
          <w:color w:val="000000" w:themeColor="text1"/>
          <w:sz w:val="22"/>
        </w:rPr>
        <w:t>」の表示がされた直線に付された番号と同じ番号を付した入札書を提出した者が落札者となる。</w:t>
      </w:r>
    </w:p>
    <w:p w14:paraId="4B7325C6" w14:textId="77777777" w:rsidR="00D1798E" w:rsidRPr="00EE2DE5" w:rsidRDefault="00D1798E" w:rsidP="00D1798E">
      <w:pPr>
        <w:ind w:leftChars="458" w:left="1239" w:hangingChars="126" w:hanging="277"/>
        <w:rPr>
          <w:rFonts w:asciiTheme="minorEastAsia" w:hAnsiTheme="minorEastAsia"/>
          <w:color w:val="000000" w:themeColor="text1"/>
          <w:sz w:val="22"/>
        </w:rPr>
      </w:pPr>
      <w:r w:rsidRPr="00EE2DE5">
        <w:rPr>
          <w:rFonts w:asciiTheme="minorEastAsia" w:hAnsiTheme="minorEastAsia" w:hint="eastAsia"/>
          <w:color w:val="000000" w:themeColor="text1"/>
          <w:sz w:val="22"/>
        </w:rPr>
        <w:t>⑤ 入札担当職員及び立会人の全員が、くじの結果を確認し、その証として当該くじ引き用紙に各自署名する。</w:t>
      </w:r>
    </w:p>
    <w:p w14:paraId="1B7D0635" w14:textId="77777777" w:rsidR="003C40BC" w:rsidRPr="00EE2DE5" w:rsidRDefault="003C40BC" w:rsidP="00FC27D2">
      <w:pPr>
        <w:ind w:leftChars="199" w:left="981" w:hangingChars="256" w:hanging="563"/>
        <w:rPr>
          <w:rFonts w:asciiTheme="minorEastAsia" w:hAnsiTheme="minorEastAsia"/>
          <w:sz w:val="22"/>
        </w:rPr>
      </w:pPr>
    </w:p>
    <w:p w14:paraId="2663DA99" w14:textId="4D135902" w:rsidR="00FC27D2" w:rsidRPr="00EE2DE5" w:rsidRDefault="00EE60EA" w:rsidP="00E30973">
      <w:pPr>
        <w:rPr>
          <w:rFonts w:asciiTheme="minorEastAsia" w:hAnsiTheme="minorEastAsia"/>
          <w:sz w:val="22"/>
        </w:rPr>
      </w:pPr>
      <w:r>
        <w:rPr>
          <w:rFonts w:asciiTheme="minorEastAsia" w:hAnsiTheme="minorEastAsia" w:hint="eastAsia"/>
          <w:sz w:val="22"/>
        </w:rPr>
        <w:t>８</w:t>
      </w:r>
      <w:r w:rsidR="00FC27D2" w:rsidRPr="00EE2DE5">
        <w:rPr>
          <w:rFonts w:asciiTheme="minorEastAsia" w:hAnsiTheme="minorEastAsia" w:hint="eastAsia"/>
          <w:sz w:val="22"/>
        </w:rPr>
        <w:t xml:space="preserve">　無効及び失格</w:t>
      </w:r>
    </w:p>
    <w:p w14:paraId="5FC5F406" w14:textId="77777777" w:rsidR="00FC27D2" w:rsidRPr="00EE2DE5" w:rsidRDefault="00E30973" w:rsidP="00FC27D2">
      <w:pPr>
        <w:ind w:leftChars="199" w:left="981" w:hangingChars="256" w:hanging="563"/>
        <w:rPr>
          <w:rFonts w:asciiTheme="minorEastAsia" w:hAnsiTheme="minorEastAsia"/>
          <w:sz w:val="22"/>
        </w:rPr>
      </w:pPr>
      <w:r w:rsidRPr="00EE2DE5">
        <w:rPr>
          <w:rFonts w:asciiTheme="minorEastAsia" w:hAnsiTheme="minorEastAsia" w:hint="eastAsia"/>
          <w:sz w:val="22"/>
        </w:rPr>
        <w:t xml:space="preserve">　</w:t>
      </w:r>
      <w:r w:rsidR="00FC27D2" w:rsidRPr="00EE2DE5">
        <w:rPr>
          <w:rFonts w:asciiTheme="minorEastAsia" w:hAnsiTheme="minorEastAsia" w:hint="eastAsia"/>
          <w:sz w:val="22"/>
        </w:rPr>
        <w:t>次の各号のいずれかに該当する者のした入札は、無効又は失格とする。</w:t>
      </w:r>
    </w:p>
    <w:p w14:paraId="482F7F38" w14:textId="77777777" w:rsidR="00FC27D2" w:rsidRPr="00EE2DE5" w:rsidRDefault="00FC27D2" w:rsidP="00FC27D2">
      <w:pPr>
        <w:ind w:leftChars="199" w:left="981" w:hangingChars="256" w:hanging="563"/>
        <w:rPr>
          <w:rFonts w:asciiTheme="minorEastAsia" w:hAnsiTheme="minorEastAsia"/>
          <w:sz w:val="22"/>
        </w:rPr>
      </w:pPr>
      <w:r w:rsidRPr="00EE2DE5">
        <w:rPr>
          <w:rFonts w:asciiTheme="minorEastAsia" w:hAnsiTheme="minorEastAsia" w:hint="eastAsia"/>
          <w:sz w:val="22"/>
        </w:rPr>
        <w:t>（１）入札に参加する資格がない者のした入札</w:t>
      </w:r>
    </w:p>
    <w:p w14:paraId="6130568B" w14:textId="77777777" w:rsidR="00FC27D2" w:rsidRPr="00EE2DE5" w:rsidRDefault="00FC27D2" w:rsidP="00FC27D2">
      <w:pPr>
        <w:ind w:leftChars="199" w:left="981" w:hangingChars="256" w:hanging="563"/>
        <w:rPr>
          <w:rFonts w:asciiTheme="minorEastAsia" w:hAnsiTheme="minorEastAsia"/>
          <w:sz w:val="22"/>
        </w:rPr>
      </w:pPr>
      <w:r w:rsidRPr="00EE2DE5">
        <w:rPr>
          <w:rFonts w:asciiTheme="minorEastAsia" w:hAnsiTheme="minorEastAsia" w:hint="eastAsia"/>
          <w:sz w:val="22"/>
        </w:rPr>
        <w:t>（２）入札書が所定の日時までに到着しない入札</w:t>
      </w:r>
    </w:p>
    <w:p w14:paraId="1674EC1D" w14:textId="77777777" w:rsidR="00FC27D2" w:rsidRPr="00EE2DE5" w:rsidRDefault="00FC27D2" w:rsidP="00FC27D2">
      <w:pPr>
        <w:ind w:leftChars="199" w:left="981" w:hangingChars="256" w:hanging="563"/>
        <w:rPr>
          <w:rFonts w:asciiTheme="minorEastAsia" w:hAnsiTheme="minorEastAsia"/>
          <w:sz w:val="22"/>
        </w:rPr>
      </w:pPr>
      <w:r w:rsidRPr="00EE2DE5">
        <w:rPr>
          <w:rFonts w:asciiTheme="minorEastAsia" w:hAnsiTheme="minorEastAsia" w:hint="eastAsia"/>
          <w:sz w:val="22"/>
        </w:rPr>
        <w:t>（３）入札者若しくはその代理人が、同一事項について２通以上した入札又はこれらの者がさらに他の者を</w:t>
      </w:r>
      <w:r w:rsidR="005B6355" w:rsidRPr="00EE2DE5">
        <w:rPr>
          <w:rFonts w:asciiTheme="minorEastAsia" w:hAnsiTheme="minorEastAsia" w:hint="eastAsia"/>
          <w:sz w:val="22"/>
        </w:rPr>
        <w:t>代理して</w:t>
      </w:r>
      <w:r w:rsidRPr="00EE2DE5">
        <w:rPr>
          <w:rFonts w:asciiTheme="minorEastAsia" w:hAnsiTheme="minorEastAsia" w:hint="eastAsia"/>
          <w:sz w:val="22"/>
        </w:rPr>
        <w:t>した入札</w:t>
      </w:r>
    </w:p>
    <w:p w14:paraId="1E92D14E" w14:textId="77777777" w:rsidR="005B6355" w:rsidRPr="00EE2DE5" w:rsidRDefault="005B6355" w:rsidP="00FC27D2">
      <w:pPr>
        <w:ind w:leftChars="199" w:left="981" w:hangingChars="256" w:hanging="563"/>
        <w:rPr>
          <w:rFonts w:asciiTheme="minorEastAsia" w:hAnsiTheme="minorEastAsia"/>
          <w:sz w:val="22"/>
        </w:rPr>
      </w:pPr>
      <w:r w:rsidRPr="00EE2DE5">
        <w:rPr>
          <w:rFonts w:asciiTheme="minorEastAsia" w:hAnsiTheme="minorEastAsia" w:hint="eastAsia"/>
          <w:sz w:val="22"/>
        </w:rPr>
        <w:t>（４）連合等その他の不正行為によってされたと認められる入札</w:t>
      </w:r>
    </w:p>
    <w:p w14:paraId="01745CBB" w14:textId="77777777" w:rsidR="005B6355" w:rsidRPr="00EE2DE5" w:rsidRDefault="005B6355" w:rsidP="00FC27D2">
      <w:pPr>
        <w:ind w:leftChars="199" w:left="981" w:hangingChars="256" w:hanging="563"/>
        <w:rPr>
          <w:rFonts w:asciiTheme="minorEastAsia" w:hAnsiTheme="minorEastAsia"/>
          <w:sz w:val="22"/>
        </w:rPr>
      </w:pPr>
      <w:r w:rsidRPr="00EE2DE5">
        <w:rPr>
          <w:rFonts w:asciiTheme="minorEastAsia" w:hAnsiTheme="minorEastAsia" w:hint="eastAsia"/>
          <w:sz w:val="22"/>
        </w:rPr>
        <w:t>（５）入札書の記載事項が不明なもの又は金額を訂正した入札書若しくは入札者の氏名及び押印のない入札</w:t>
      </w:r>
    </w:p>
    <w:p w14:paraId="681618AB" w14:textId="77777777" w:rsidR="005B6355" w:rsidRPr="00EE2DE5" w:rsidRDefault="005B6355" w:rsidP="00FC27D2">
      <w:pPr>
        <w:ind w:leftChars="199" w:left="981" w:hangingChars="256" w:hanging="563"/>
        <w:rPr>
          <w:rFonts w:asciiTheme="minorEastAsia" w:hAnsiTheme="minorEastAsia"/>
          <w:sz w:val="22"/>
        </w:rPr>
      </w:pPr>
      <w:r w:rsidRPr="00EE2DE5">
        <w:rPr>
          <w:rFonts w:asciiTheme="minorEastAsia" w:hAnsiTheme="minorEastAsia" w:hint="eastAsia"/>
          <w:sz w:val="22"/>
        </w:rPr>
        <w:t>（６）再度入札において、前回の入札のうち最低の入札価格以上の価格で入札したもの</w:t>
      </w:r>
    </w:p>
    <w:p w14:paraId="32BD54CE" w14:textId="77777777" w:rsidR="005B6355" w:rsidRPr="00EE2DE5" w:rsidRDefault="005B6355" w:rsidP="00FC27D2">
      <w:pPr>
        <w:ind w:leftChars="199" w:left="981" w:hangingChars="256" w:hanging="563"/>
        <w:rPr>
          <w:rFonts w:asciiTheme="minorEastAsia" w:hAnsiTheme="minorEastAsia"/>
          <w:sz w:val="22"/>
        </w:rPr>
      </w:pPr>
      <w:r w:rsidRPr="00EE2DE5">
        <w:rPr>
          <w:rFonts w:asciiTheme="minorEastAsia" w:hAnsiTheme="minorEastAsia" w:hint="eastAsia"/>
          <w:sz w:val="22"/>
        </w:rPr>
        <w:t>（７）その他入札に関する条件に違反した入札</w:t>
      </w:r>
    </w:p>
    <w:p w14:paraId="246B2B5E" w14:textId="77777777" w:rsidR="003C40BC" w:rsidRPr="00EE2DE5" w:rsidRDefault="003C40BC" w:rsidP="00FC27D2">
      <w:pPr>
        <w:ind w:leftChars="199" w:left="981" w:hangingChars="256" w:hanging="563"/>
        <w:rPr>
          <w:rFonts w:asciiTheme="minorEastAsia" w:hAnsiTheme="minorEastAsia"/>
          <w:sz w:val="22"/>
        </w:rPr>
      </w:pPr>
    </w:p>
    <w:p w14:paraId="3E6B8865" w14:textId="13047E4F" w:rsidR="005B6355" w:rsidRPr="00EE2DE5" w:rsidRDefault="00EE60EA" w:rsidP="00E30973">
      <w:pPr>
        <w:rPr>
          <w:rFonts w:asciiTheme="minorEastAsia" w:hAnsiTheme="minorEastAsia"/>
          <w:sz w:val="22"/>
        </w:rPr>
      </w:pPr>
      <w:r>
        <w:rPr>
          <w:rFonts w:asciiTheme="minorEastAsia" w:hAnsiTheme="minorEastAsia" w:hint="eastAsia"/>
          <w:sz w:val="22"/>
        </w:rPr>
        <w:t>９</w:t>
      </w:r>
      <w:r w:rsidR="005B6355" w:rsidRPr="00EE2DE5">
        <w:rPr>
          <w:rFonts w:asciiTheme="minorEastAsia" w:hAnsiTheme="minorEastAsia" w:hint="eastAsia"/>
          <w:sz w:val="22"/>
        </w:rPr>
        <w:t xml:space="preserve">　契約の締結</w:t>
      </w:r>
    </w:p>
    <w:p w14:paraId="3E5C5CF7" w14:textId="77777777" w:rsidR="005B6355" w:rsidRPr="00EE2DE5" w:rsidRDefault="005B6355" w:rsidP="00FC27D2">
      <w:pPr>
        <w:ind w:leftChars="199" w:left="981" w:hangingChars="256" w:hanging="563"/>
        <w:rPr>
          <w:rFonts w:asciiTheme="minorEastAsia" w:hAnsiTheme="minorEastAsia"/>
          <w:sz w:val="22"/>
        </w:rPr>
      </w:pPr>
      <w:r w:rsidRPr="00EE2DE5">
        <w:rPr>
          <w:rFonts w:asciiTheme="minorEastAsia" w:hAnsiTheme="minorEastAsia" w:hint="eastAsia"/>
          <w:sz w:val="22"/>
        </w:rPr>
        <w:t>（１）契約金額については、落札価格の範囲内で落札者の料金体系の区分により設定できるものとする。</w:t>
      </w:r>
    </w:p>
    <w:p w14:paraId="78673423" w14:textId="77777777" w:rsidR="005B6355" w:rsidRPr="00EE2DE5" w:rsidRDefault="005B6355" w:rsidP="00FC27D2">
      <w:pPr>
        <w:ind w:leftChars="199" w:left="981" w:hangingChars="256" w:hanging="563"/>
        <w:rPr>
          <w:rFonts w:asciiTheme="minorEastAsia" w:hAnsiTheme="minorEastAsia"/>
          <w:sz w:val="22"/>
        </w:rPr>
      </w:pPr>
      <w:r w:rsidRPr="00EE2DE5">
        <w:rPr>
          <w:rFonts w:asciiTheme="minorEastAsia" w:hAnsiTheme="minorEastAsia" w:hint="eastAsia"/>
          <w:sz w:val="22"/>
        </w:rPr>
        <w:t>（２）契約の締結は単価契約により行う。</w:t>
      </w:r>
    </w:p>
    <w:p w14:paraId="2B81CDC7" w14:textId="77777777" w:rsidR="00DE0684" w:rsidRPr="00EE2DE5" w:rsidRDefault="00DE0684" w:rsidP="00D707DE">
      <w:pPr>
        <w:rPr>
          <w:rFonts w:asciiTheme="minorEastAsia" w:hAnsiTheme="minorEastAsia"/>
          <w:sz w:val="22"/>
        </w:rPr>
      </w:pPr>
    </w:p>
    <w:p w14:paraId="2DC02176" w14:textId="5B4E25C4" w:rsidR="005B6355" w:rsidRPr="00EE2DE5" w:rsidRDefault="005B6355" w:rsidP="00E30973">
      <w:pPr>
        <w:rPr>
          <w:rFonts w:asciiTheme="minorEastAsia" w:hAnsiTheme="minorEastAsia"/>
          <w:sz w:val="22"/>
        </w:rPr>
      </w:pPr>
      <w:r w:rsidRPr="00EE2DE5">
        <w:rPr>
          <w:rFonts w:asciiTheme="minorEastAsia" w:hAnsiTheme="minorEastAsia" w:hint="eastAsia"/>
          <w:sz w:val="22"/>
        </w:rPr>
        <w:t>１</w:t>
      </w:r>
      <w:r w:rsidR="00EE60EA">
        <w:rPr>
          <w:rFonts w:asciiTheme="minorEastAsia" w:hAnsiTheme="minorEastAsia" w:hint="eastAsia"/>
          <w:sz w:val="22"/>
        </w:rPr>
        <w:t>０</w:t>
      </w:r>
      <w:r w:rsidRPr="00EE2DE5">
        <w:rPr>
          <w:rFonts w:asciiTheme="minorEastAsia" w:hAnsiTheme="minorEastAsia" w:hint="eastAsia"/>
          <w:sz w:val="22"/>
        </w:rPr>
        <w:t xml:space="preserve">　仕様書等に関する質問</w:t>
      </w:r>
    </w:p>
    <w:p w14:paraId="3ED0815C" w14:textId="67A6137D" w:rsidR="005B6355" w:rsidRPr="00EE2DE5" w:rsidRDefault="005B6355" w:rsidP="008B21D9">
      <w:pPr>
        <w:ind w:leftChars="199" w:left="981" w:hangingChars="256" w:hanging="563"/>
        <w:rPr>
          <w:rFonts w:asciiTheme="minorEastAsia" w:hAnsiTheme="minorEastAsia"/>
          <w:sz w:val="22"/>
        </w:rPr>
      </w:pPr>
      <w:r w:rsidRPr="00EE2DE5">
        <w:rPr>
          <w:rFonts w:asciiTheme="minorEastAsia" w:hAnsiTheme="minorEastAsia" w:hint="eastAsia"/>
          <w:sz w:val="22"/>
        </w:rPr>
        <w:t>（１）仕様書等に関する質問がある場合は、</w:t>
      </w:r>
      <w:r w:rsidR="001E2B64" w:rsidRPr="00EE2DE5">
        <w:rPr>
          <w:rFonts w:asciiTheme="minorEastAsia" w:hAnsiTheme="minorEastAsia" w:hint="eastAsia"/>
          <w:sz w:val="22"/>
        </w:rPr>
        <w:t>ＦＡＸに</w:t>
      </w:r>
      <w:r w:rsidR="008B21D9" w:rsidRPr="00EE2DE5">
        <w:rPr>
          <w:rFonts w:asciiTheme="minorEastAsia" w:hAnsiTheme="minorEastAsia" w:hint="eastAsia"/>
          <w:sz w:val="22"/>
        </w:rPr>
        <w:t>て次のとおり</w:t>
      </w:r>
      <w:r w:rsidR="001E2B64" w:rsidRPr="00EE2DE5">
        <w:rPr>
          <w:rFonts w:asciiTheme="minorEastAsia" w:hAnsiTheme="minorEastAsia" w:hint="eastAsia"/>
          <w:sz w:val="22"/>
        </w:rPr>
        <w:t>提出するものとする。</w:t>
      </w:r>
    </w:p>
    <w:p w14:paraId="5FFF89ED" w14:textId="77777777" w:rsidR="005B6355" w:rsidRPr="00EE2DE5" w:rsidRDefault="00E30973" w:rsidP="00FC27D2">
      <w:pPr>
        <w:ind w:leftChars="199" w:left="981" w:hangingChars="256" w:hanging="563"/>
        <w:rPr>
          <w:rFonts w:asciiTheme="minorEastAsia" w:hAnsiTheme="minorEastAsia"/>
          <w:sz w:val="22"/>
        </w:rPr>
      </w:pPr>
      <w:r w:rsidRPr="00EE2DE5">
        <w:rPr>
          <w:rFonts w:asciiTheme="minorEastAsia" w:hAnsiTheme="minorEastAsia" w:hint="eastAsia"/>
          <w:sz w:val="22"/>
        </w:rPr>
        <w:t xml:space="preserve">　　　</w:t>
      </w:r>
      <w:r w:rsidR="005B6355" w:rsidRPr="00EE2DE5">
        <w:rPr>
          <w:rFonts w:asciiTheme="minorEastAsia" w:hAnsiTheme="minorEastAsia" w:hint="eastAsia"/>
          <w:sz w:val="22"/>
        </w:rPr>
        <w:t>質問書受付期間</w:t>
      </w:r>
    </w:p>
    <w:p w14:paraId="695B2B54" w14:textId="379749DC" w:rsidR="005B6355" w:rsidRPr="00EE2DE5" w:rsidRDefault="00E30973" w:rsidP="00654BAA">
      <w:pPr>
        <w:tabs>
          <w:tab w:val="left" w:pos="1418"/>
        </w:tabs>
        <w:ind w:leftChars="198" w:left="2123" w:hangingChars="776" w:hanging="1707"/>
        <w:rPr>
          <w:rFonts w:asciiTheme="minorEastAsia" w:hAnsiTheme="minorEastAsia"/>
          <w:sz w:val="22"/>
        </w:rPr>
      </w:pPr>
      <w:r w:rsidRPr="00EE2DE5">
        <w:rPr>
          <w:rFonts w:asciiTheme="minorEastAsia" w:hAnsiTheme="minorEastAsia" w:hint="eastAsia"/>
          <w:sz w:val="22"/>
        </w:rPr>
        <w:lastRenderedPageBreak/>
        <w:t xml:space="preserve">　　</w:t>
      </w:r>
      <w:r w:rsidR="002B369B" w:rsidRPr="00EE2DE5">
        <w:rPr>
          <w:rFonts w:asciiTheme="minorEastAsia" w:hAnsiTheme="minorEastAsia" w:hint="eastAsia"/>
          <w:sz w:val="22"/>
        </w:rPr>
        <w:t xml:space="preserve">　・期間　　</w:t>
      </w:r>
      <w:r w:rsidR="008B21D9" w:rsidRPr="00EE2DE5">
        <w:rPr>
          <w:rFonts w:asciiTheme="minorEastAsia" w:hAnsiTheme="minorEastAsia" w:hint="eastAsia"/>
          <w:sz w:val="22"/>
        </w:rPr>
        <w:t>令和４年</w:t>
      </w:r>
      <w:r w:rsidR="0027749D">
        <w:rPr>
          <w:rFonts w:asciiTheme="minorEastAsia" w:hAnsiTheme="minorEastAsia" w:hint="eastAsia"/>
          <w:sz w:val="22"/>
        </w:rPr>
        <w:t>６</w:t>
      </w:r>
      <w:r w:rsidR="008B21D9" w:rsidRPr="00EE2DE5">
        <w:rPr>
          <w:rFonts w:asciiTheme="minorEastAsia" w:hAnsiTheme="minorEastAsia" w:hint="eastAsia"/>
          <w:sz w:val="22"/>
        </w:rPr>
        <w:t>月</w:t>
      </w:r>
      <w:r w:rsidR="00EE2DE5">
        <w:rPr>
          <w:rFonts w:asciiTheme="minorEastAsia" w:hAnsiTheme="minorEastAsia" w:hint="eastAsia"/>
          <w:sz w:val="22"/>
        </w:rPr>
        <w:t>２</w:t>
      </w:r>
      <w:r w:rsidR="0027749D">
        <w:rPr>
          <w:rFonts w:asciiTheme="minorEastAsia" w:hAnsiTheme="minorEastAsia" w:hint="eastAsia"/>
          <w:sz w:val="22"/>
        </w:rPr>
        <w:t>０</w:t>
      </w:r>
      <w:r w:rsidR="008B21D9" w:rsidRPr="00EE2DE5">
        <w:rPr>
          <w:rFonts w:asciiTheme="minorEastAsia" w:hAnsiTheme="minorEastAsia" w:hint="eastAsia"/>
          <w:sz w:val="22"/>
        </w:rPr>
        <w:t>日（</w:t>
      </w:r>
      <w:r w:rsidR="00EE2DE5">
        <w:rPr>
          <w:rFonts w:asciiTheme="minorEastAsia" w:hAnsiTheme="minorEastAsia" w:hint="eastAsia"/>
          <w:sz w:val="22"/>
        </w:rPr>
        <w:t>月</w:t>
      </w:r>
      <w:r w:rsidR="008B21D9" w:rsidRPr="00EE2DE5">
        <w:rPr>
          <w:rFonts w:asciiTheme="minorEastAsia" w:hAnsiTheme="minorEastAsia" w:hint="eastAsia"/>
          <w:sz w:val="22"/>
        </w:rPr>
        <w:t>）から令和４年</w:t>
      </w:r>
      <w:r w:rsidR="0027749D">
        <w:rPr>
          <w:rFonts w:asciiTheme="minorEastAsia" w:hAnsiTheme="minorEastAsia" w:hint="eastAsia"/>
          <w:sz w:val="22"/>
        </w:rPr>
        <w:t>６</w:t>
      </w:r>
      <w:r w:rsidR="008B21D9" w:rsidRPr="00EE2DE5">
        <w:rPr>
          <w:rFonts w:asciiTheme="minorEastAsia" w:hAnsiTheme="minorEastAsia" w:hint="eastAsia"/>
          <w:sz w:val="22"/>
        </w:rPr>
        <w:t>月</w:t>
      </w:r>
      <w:r w:rsidR="0027749D">
        <w:rPr>
          <w:rFonts w:asciiTheme="minorEastAsia" w:hAnsiTheme="minorEastAsia" w:hint="eastAsia"/>
          <w:sz w:val="22"/>
        </w:rPr>
        <w:t>２７</w:t>
      </w:r>
      <w:r w:rsidR="008B21D9" w:rsidRPr="00EE2DE5">
        <w:rPr>
          <w:rFonts w:asciiTheme="minorEastAsia" w:hAnsiTheme="minorEastAsia" w:hint="eastAsia"/>
          <w:sz w:val="22"/>
        </w:rPr>
        <w:t>日（</w:t>
      </w:r>
      <w:r w:rsidR="00EE2DE5">
        <w:rPr>
          <w:rFonts w:asciiTheme="minorEastAsia" w:hAnsiTheme="minorEastAsia" w:hint="eastAsia"/>
          <w:sz w:val="22"/>
        </w:rPr>
        <w:t>月</w:t>
      </w:r>
      <w:r w:rsidR="008B21D9" w:rsidRPr="00EE2DE5">
        <w:rPr>
          <w:rFonts w:asciiTheme="minorEastAsia" w:hAnsiTheme="minorEastAsia" w:hint="eastAsia"/>
          <w:sz w:val="22"/>
        </w:rPr>
        <w:t>）</w:t>
      </w:r>
      <w:r w:rsidR="00654BAA" w:rsidRPr="00EE2DE5">
        <w:rPr>
          <w:rFonts w:asciiTheme="minorEastAsia" w:hAnsiTheme="minorEastAsia" w:hint="eastAsia"/>
          <w:sz w:val="22"/>
        </w:rPr>
        <w:t>の正午</w:t>
      </w:r>
      <w:r w:rsidR="005B6355" w:rsidRPr="00EE2DE5">
        <w:rPr>
          <w:rFonts w:asciiTheme="minorEastAsia" w:hAnsiTheme="minorEastAsia" w:hint="eastAsia"/>
          <w:sz w:val="22"/>
        </w:rPr>
        <w:t>まで</w:t>
      </w:r>
    </w:p>
    <w:p w14:paraId="699A145F" w14:textId="58046B86" w:rsidR="00B65D22" w:rsidRPr="00EE2DE5" w:rsidRDefault="00E30973" w:rsidP="005B6355">
      <w:pPr>
        <w:ind w:leftChars="199" w:left="2301" w:hangingChars="856" w:hanging="1883"/>
        <w:rPr>
          <w:rFonts w:asciiTheme="minorEastAsia" w:hAnsiTheme="minorEastAsia"/>
          <w:sz w:val="22"/>
        </w:rPr>
      </w:pPr>
      <w:r w:rsidRPr="00EE2DE5">
        <w:rPr>
          <w:rFonts w:asciiTheme="minorEastAsia" w:hAnsiTheme="minorEastAsia" w:hint="eastAsia"/>
          <w:sz w:val="22"/>
        </w:rPr>
        <w:t xml:space="preserve">　　　</w:t>
      </w:r>
      <w:r w:rsidR="00B65D22" w:rsidRPr="00EE2DE5">
        <w:rPr>
          <w:rFonts w:asciiTheme="minorEastAsia" w:hAnsiTheme="minorEastAsia" w:hint="eastAsia"/>
          <w:sz w:val="22"/>
        </w:rPr>
        <w:t>・送付先　舞鶴市総務部</w:t>
      </w:r>
    </w:p>
    <w:p w14:paraId="570C7F11" w14:textId="77777777" w:rsidR="005B6355" w:rsidRPr="00EE2DE5" w:rsidRDefault="00B65D22" w:rsidP="00B65D22">
      <w:pPr>
        <w:ind w:leftChars="999" w:left="2098" w:firstLineChars="50" w:firstLine="110"/>
        <w:rPr>
          <w:rFonts w:asciiTheme="minorEastAsia" w:hAnsiTheme="minorEastAsia"/>
          <w:sz w:val="22"/>
        </w:rPr>
      </w:pPr>
      <w:r w:rsidRPr="00EE2DE5">
        <w:rPr>
          <w:rFonts w:asciiTheme="minorEastAsia" w:hAnsiTheme="minorEastAsia" w:hint="eastAsia"/>
          <w:sz w:val="22"/>
        </w:rPr>
        <w:t>資産マネジメント推進課公共施設経営管理</w:t>
      </w:r>
      <w:r w:rsidR="005B6355" w:rsidRPr="00EE2DE5">
        <w:rPr>
          <w:rFonts w:asciiTheme="minorEastAsia" w:hAnsiTheme="minorEastAsia" w:hint="eastAsia"/>
          <w:sz w:val="22"/>
        </w:rPr>
        <w:t>係</w:t>
      </w:r>
    </w:p>
    <w:p w14:paraId="15738100" w14:textId="69468324" w:rsidR="005B6355" w:rsidRDefault="00E30973" w:rsidP="005B6355">
      <w:pPr>
        <w:ind w:leftChars="199" w:left="2301" w:hangingChars="856" w:hanging="1883"/>
        <w:rPr>
          <w:rFonts w:asciiTheme="minorEastAsia" w:hAnsiTheme="minorEastAsia"/>
          <w:sz w:val="22"/>
        </w:rPr>
      </w:pPr>
      <w:r w:rsidRPr="00EE2DE5">
        <w:rPr>
          <w:rFonts w:asciiTheme="minorEastAsia" w:hAnsiTheme="minorEastAsia" w:hint="eastAsia"/>
          <w:sz w:val="22"/>
        </w:rPr>
        <w:t xml:space="preserve">　　</w:t>
      </w:r>
      <w:r w:rsidR="00971BC1" w:rsidRPr="00EE2DE5">
        <w:rPr>
          <w:rFonts w:asciiTheme="minorEastAsia" w:hAnsiTheme="minorEastAsia" w:hint="eastAsia"/>
          <w:sz w:val="22"/>
        </w:rPr>
        <w:t xml:space="preserve">　　　　　　ＦＡＸ　０７７３－６２－５０９９</w:t>
      </w:r>
    </w:p>
    <w:p w14:paraId="5121E906" w14:textId="36E4FE63" w:rsidR="002F3C2D" w:rsidRPr="00EE2DE5" w:rsidRDefault="002F3C2D" w:rsidP="005B6355">
      <w:pPr>
        <w:ind w:leftChars="199" w:left="2301" w:hangingChars="856" w:hanging="1883"/>
        <w:rPr>
          <w:rFonts w:asciiTheme="minorEastAsia" w:hAnsiTheme="minorEastAsia" w:hint="eastAsia"/>
          <w:sz w:val="22"/>
        </w:rPr>
      </w:pPr>
      <w:r>
        <w:rPr>
          <w:rFonts w:asciiTheme="minorEastAsia" w:hAnsiTheme="minorEastAsia" w:hint="eastAsia"/>
          <w:sz w:val="22"/>
        </w:rPr>
        <w:t xml:space="preserve">　　　・様式　　</w:t>
      </w:r>
      <w:bookmarkStart w:id="4" w:name="_Hlk106624706"/>
      <w:r>
        <w:rPr>
          <w:rFonts w:asciiTheme="minorEastAsia" w:hAnsiTheme="minorEastAsia" w:hint="eastAsia"/>
          <w:sz w:val="22"/>
        </w:rPr>
        <w:t>ホームページ掲載zipファイル内「様式６　(質問書)</w:t>
      </w:r>
      <w:bookmarkStart w:id="5" w:name="_GoBack"/>
      <w:bookmarkEnd w:id="5"/>
      <w:r>
        <w:rPr>
          <w:rFonts w:asciiTheme="minorEastAsia" w:hAnsiTheme="minorEastAsia" w:hint="eastAsia"/>
          <w:sz w:val="22"/>
        </w:rPr>
        <w:t>」</w:t>
      </w:r>
      <w:bookmarkEnd w:id="4"/>
    </w:p>
    <w:p w14:paraId="0B289DF7" w14:textId="0CAF3B30" w:rsidR="005B6355" w:rsidRPr="00EE2DE5" w:rsidRDefault="002B369B" w:rsidP="00E30973">
      <w:pPr>
        <w:ind w:leftChars="198" w:left="1131" w:hangingChars="325" w:hanging="715"/>
        <w:rPr>
          <w:rFonts w:asciiTheme="minorEastAsia" w:hAnsiTheme="minorEastAsia"/>
          <w:sz w:val="22"/>
        </w:rPr>
      </w:pPr>
      <w:r w:rsidRPr="00EE2DE5">
        <w:rPr>
          <w:rFonts w:asciiTheme="minorEastAsia" w:hAnsiTheme="minorEastAsia" w:hint="eastAsia"/>
          <w:sz w:val="22"/>
        </w:rPr>
        <w:t>（２）</w:t>
      </w:r>
      <w:r w:rsidR="008B21D9" w:rsidRPr="00EE2DE5">
        <w:rPr>
          <w:rFonts w:asciiTheme="minorEastAsia" w:hAnsiTheme="minorEastAsia" w:hint="eastAsia"/>
          <w:sz w:val="22"/>
        </w:rPr>
        <w:t>質問があった場合は、令和４年</w:t>
      </w:r>
      <w:r w:rsidR="00D707DE">
        <w:rPr>
          <w:rFonts w:asciiTheme="minorEastAsia" w:hAnsiTheme="minorEastAsia" w:hint="eastAsia"/>
          <w:sz w:val="22"/>
        </w:rPr>
        <w:t>６</w:t>
      </w:r>
      <w:r w:rsidR="008B21D9" w:rsidRPr="00EE2DE5">
        <w:rPr>
          <w:rFonts w:asciiTheme="minorEastAsia" w:hAnsiTheme="minorEastAsia" w:hint="eastAsia"/>
          <w:sz w:val="22"/>
        </w:rPr>
        <w:t>月</w:t>
      </w:r>
      <w:r w:rsidR="0027749D">
        <w:rPr>
          <w:rFonts w:asciiTheme="minorEastAsia" w:hAnsiTheme="minorEastAsia" w:hint="eastAsia"/>
          <w:sz w:val="22"/>
        </w:rPr>
        <w:t>２９</w:t>
      </w:r>
      <w:r w:rsidR="008B21D9" w:rsidRPr="00EE2DE5">
        <w:rPr>
          <w:rFonts w:asciiTheme="minorEastAsia" w:hAnsiTheme="minorEastAsia" w:hint="eastAsia"/>
          <w:sz w:val="22"/>
        </w:rPr>
        <w:t>日（</w:t>
      </w:r>
      <w:r w:rsidR="00EE2DE5">
        <w:rPr>
          <w:rFonts w:asciiTheme="minorEastAsia" w:hAnsiTheme="minorEastAsia" w:hint="eastAsia"/>
          <w:sz w:val="22"/>
        </w:rPr>
        <w:t>水</w:t>
      </w:r>
      <w:r w:rsidR="008B21D9" w:rsidRPr="00EE2DE5">
        <w:rPr>
          <w:rFonts w:asciiTheme="minorEastAsia" w:hAnsiTheme="minorEastAsia" w:hint="eastAsia"/>
          <w:sz w:val="22"/>
        </w:rPr>
        <w:t>）に舞鶴市ホームページの本件公告ページにて掲載し回答するものとする。</w:t>
      </w:r>
    </w:p>
    <w:p w14:paraId="3040D2B7" w14:textId="77777777" w:rsidR="003C40BC" w:rsidRPr="00EE2DE5" w:rsidRDefault="003C40BC" w:rsidP="005B6355">
      <w:pPr>
        <w:ind w:leftChars="199" w:left="1276" w:hangingChars="390" w:hanging="858"/>
        <w:rPr>
          <w:rFonts w:asciiTheme="minorEastAsia" w:hAnsiTheme="minorEastAsia"/>
          <w:sz w:val="22"/>
        </w:rPr>
      </w:pPr>
    </w:p>
    <w:p w14:paraId="41E082FC" w14:textId="3B928DA4" w:rsidR="00654BAA" w:rsidRPr="00EE2DE5" w:rsidRDefault="005B6355" w:rsidP="00654BAA">
      <w:pPr>
        <w:rPr>
          <w:rFonts w:asciiTheme="minorEastAsia" w:hAnsiTheme="minorEastAsia"/>
          <w:sz w:val="22"/>
        </w:rPr>
      </w:pPr>
      <w:r w:rsidRPr="00EE2DE5">
        <w:rPr>
          <w:rFonts w:asciiTheme="minorEastAsia" w:hAnsiTheme="minorEastAsia" w:hint="eastAsia"/>
          <w:sz w:val="22"/>
        </w:rPr>
        <w:t>１</w:t>
      </w:r>
      <w:r w:rsidR="00EE60EA">
        <w:rPr>
          <w:rFonts w:asciiTheme="minorEastAsia" w:hAnsiTheme="minorEastAsia" w:hint="eastAsia"/>
          <w:sz w:val="22"/>
        </w:rPr>
        <w:t>１</w:t>
      </w:r>
      <w:r w:rsidRPr="00EE2DE5">
        <w:rPr>
          <w:rFonts w:asciiTheme="minorEastAsia" w:hAnsiTheme="minorEastAsia" w:hint="eastAsia"/>
          <w:sz w:val="22"/>
        </w:rPr>
        <w:t xml:space="preserve">　入札金額の積算</w:t>
      </w:r>
    </w:p>
    <w:p w14:paraId="5D0DC27B" w14:textId="4888AA81" w:rsidR="00654BAA" w:rsidRPr="00EE2DE5" w:rsidRDefault="002B369B" w:rsidP="00654BAA">
      <w:pPr>
        <w:ind w:leftChars="300" w:left="630" w:firstLineChars="100" w:firstLine="220"/>
        <w:rPr>
          <w:rFonts w:asciiTheme="minorEastAsia" w:hAnsiTheme="minorEastAsia"/>
          <w:sz w:val="22"/>
        </w:rPr>
      </w:pPr>
      <w:r w:rsidRPr="00EE2DE5">
        <w:rPr>
          <w:rFonts w:asciiTheme="minorEastAsia" w:hAnsiTheme="minorEastAsia" w:hint="eastAsia"/>
          <w:sz w:val="22"/>
        </w:rPr>
        <w:t>積算に当たっては、令和</w:t>
      </w:r>
      <w:r w:rsidR="008B21D9" w:rsidRPr="00EE2DE5">
        <w:rPr>
          <w:rFonts w:asciiTheme="minorEastAsia" w:hAnsiTheme="minorEastAsia" w:hint="eastAsia"/>
          <w:sz w:val="22"/>
        </w:rPr>
        <w:t>４</w:t>
      </w:r>
      <w:r w:rsidR="005B6355" w:rsidRPr="00EE2DE5">
        <w:rPr>
          <w:rFonts w:asciiTheme="minorEastAsia" w:hAnsiTheme="minorEastAsia" w:hint="eastAsia"/>
          <w:sz w:val="22"/>
        </w:rPr>
        <w:t>年</w:t>
      </w:r>
      <w:r w:rsidR="0027749D">
        <w:rPr>
          <w:rFonts w:asciiTheme="minorEastAsia" w:hAnsiTheme="minorEastAsia" w:hint="eastAsia"/>
          <w:sz w:val="22"/>
        </w:rPr>
        <w:t>７</w:t>
      </w:r>
      <w:r w:rsidR="00DB23FF" w:rsidRPr="00EE2DE5">
        <w:rPr>
          <w:rFonts w:asciiTheme="minorEastAsia" w:hAnsiTheme="minorEastAsia" w:hint="eastAsia"/>
          <w:sz w:val="22"/>
        </w:rPr>
        <w:t>月時点の基本料金及び電力量料金の単価により</w:t>
      </w:r>
      <w:r w:rsidR="009E4D60" w:rsidRPr="00EE2DE5">
        <w:rPr>
          <w:rFonts w:asciiTheme="minorEastAsia" w:hAnsiTheme="minorEastAsia" w:hint="eastAsia"/>
          <w:sz w:val="22"/>
        </w:rPr>
        <w:t>算出し、入札書には１年分の年額を記入するものとする。（舞鶴市公共施設で使用する電力調達</w:t>
      </w:r>
      <w:r w:rsidR="00CC6845" w:rsidRPr="00EE2DE5">
        <w:rPr>
          <w:rFonts w:asciiTheme="minorEastAsia" w:hAnsiTheme="minorEastAsia" w:hint="eastAsia"/>
          <w:sz w:val="22"/>
        </w:rPr>
        <w:t>契約書（案）第５</w:t>
      </w:r>
      <w:r w:rsidR="00DB23FF" w:rsidRPr="00EE2DE5">
        <w:rPr>
          <w:rFonts w:asciiTheme="minorEastAsia" w:hAnsiTheme="minorEastAsia" w:hint="eastAsia"/>
          <w:sz w:val="22"/>
        </w:rPr>
        <w:t>条に基づき当該地域を管轄する一般送配電事業者が料金改定をした場合は、契約金額の変更について協議のうえ改定します。）</w:t>
      </w:r>
    </w:p>
    <w:p w14:paraId="73EAC6B7" w14:textId="77777777" w:rsidR="00DB23FF" w:rsidRPr="00EE2DE5" w:rsidRDefault="00DB23FF" w:rsidP="00654BAA">
      <w:pPr>
        <w:ind w:leftChars="300" w:left="630" w:firstLineChars="100" w:firstLine="220"/>
        <w:rPr>
          <w:rFonts w:asciiTheme="minorEastAsia" w:hAnsiTheme="minorEastAsia"/>
          <w:sz w:val="22"/>
        </w:rPr>
      </w:pPr>
      <w:r w:rsidRPr="00EE2DE5">
        <w:rPr>
          <w:rFonts w:asciiTheme="minorEastAsia" w:hAnsiTheme="minorEastAsia" w:hint="eastAsia"/>
          <w:sz w:val="22"/>
        </w:rPr>
        <w:t>なお、入札金額の算定にあたっては、燃料費調整額及び電気事業者による再生可能エネルギー電気の調達に関する特別措置法に基づく賦課金は考慮しないこと。</w:t>
      </w:r>
    </w:p>
    <w:p w14:paraId="10D6591D" w14:textId="77777777" w:rsidR="003C40BC" w:rsidRPr="00EE2DE5" w:rsidRDefault="003C40BC" w:rsidP="00DB23FF">
      <w:pPr>
        <w:ind w:leftChars="198" w:left="1131" w:hangingChars="325" w:hanging="715"/>
        <w:rPr>
          <w:rFonts w:asciiTheme="minorEastAsia" w:hAnsiTheme="minorEastAsia"/>
          <w:sz w:val="22"/>
        </w:rPr>
      </w:pPr>
    </w:p>
    <w:p w14:paraId="0A25601E" w14:textId="310A48AC" w:rsidR="00DB23FF" w:rsidRPr="00EE2DE5" w:rsidRDefault="00DB23FF" w:rsidP="00E30973">
      <w:pPr>
        <w:rPr>
          <w:rFonts w:asciiTheme="minorEastAsia" w:hAnsiTheme="minorEastAsia"/>
          <w:sz w:val="22"/>
        </w:rPr>
      </w:pPr>
      <w:r w:rsidRPr="00EE2DE5">
        <w:rPr>
          <w:rFonts w:asciiTheme="minorEastAsia" w:hAnsiTheme="minorEastAsia" w:hint="eastAsia"/>
          <w:sz w:val="22"/>
        </w:rPr>
        <w:t>１</w:t>
      </w:r>
      <w:r w:rsidR="00EE60EA">
        <w:rPr>
          <w:rFonts w:asciiTheme="minorEastAsia" w:hAnsiTheme="minorEastAsia" w:hint="eastAsia"/>
          <w:sz w:val="22"/>
        </w:rPr>
        <w:t>２</w:t>
      </w:r>
      <w:r w:rsidRPr="00EE2DE5">
        <w:rPr>
          <w:rFonts w:asciiTheme="minorEastAsia" w:hAnsiTheme="minorEastAsia" w:hint="eastAsia"/>
          <w:sz w:val="22"/>
        </w:rPr>
        <w:t xml:space="preserve">　その他</w:t>
      </w:r>
    </w:p>
    <w:p w14:paraId="56E50350" w14:textId="77777777" w:rsidR="00DB23FF" w:rsidRPr="00EE2DE5" w:rsidRDefault="00DB23FF" w:rsidP="00DB23FF">
      <w:pPr>
        <w:ind w:leftChars="198" w:left="1131" w:hangingChars="325" w:hanging="715"/>
        <w:rPr>
          <w:rFonts w:asciiTheme="minorEastAsia" w:hAnsiTheme="minorEastAsia"/>
          <w:sz w:val="22"/>
        </w:rPr>
      </w:pPr>
      <w:r w:rsidRPr="00EE2DE5">
        <w:rPr>
          <w:rFonts w:asciiTheme="minorEastAsia" w:hAnsiTheme="minorEastAsia" w:hint="eastAsia"/>
          <w:sz w:val="22"/>
        </w:rPr>
        <w:t>（１）手続きにおいて使用する言語及び通貨は、日本語及び日本国通貨に限る。</w:t>
      </w:r>
    </w:p>
    <w:p w14:paraId="2ABCF88B" w14:textId="77777777" w:rsidR="00DB23FF" w:rsidRPr="00EE2DE5" w:rsidRDefault="00DB23FF" w:rsidP="00DB23FF">
      <w:pPr>
        <w:ind w:leftChars="198" w:left="1131" w:hangingChars="325" w:hanging="715"/>
        <w:rPr>
          <w:rFonts w:asciiTheme="minorEastAsia" w:hAnsiTheme="minorEastAsia"/>
          <w:sz w:val="22"/>
        </w:rPr>
      </w:pPr>
      <w:r w:rsidRPr="00EE2DE5">
        <w:rPr>
          <w:rFonts w:asciiTheme="minorEastAsia" w:hAnsiTheme="minorEastAsia" w:hint="eastAsia"/>
          <w:sz w:val="22"/>
        </w:rPr>
        <w:t>（２）入札保証金及び契約保証金は免除とする。</w:t>
      </w:r>
    </w:p>
    <w:p w14:paraId="2E97B63A" w14:textId="77777777" w:rsidR="00DB23FF" w:rsidRPr="00EE2DE5" w:rsidRDefault="00976A32" w:rsidP="00DB23FF">
      <w:pPr>
        <w:ind w:leftChars="198" w:left="1131" w:hangingChars="325" w:hanging="715"/>
        <w:rPr>
          <w:rFonts w:asciiTheme="minorEastAsia" w:hAnsiTheme="minorEastAsia"/>
          <w:sz w:val="22"/>
        </w:rPr>
      </w:pPr>
      <w:r w:rsidRPr="00EE2DE5">
        <w:rPr>
          <w:rFonts w:asciiTheme="minorEastAsia" w:hAnsiTheme="minorEastAsia" w:hint="eastAsia"/>
          <w:sz w:val="22"/>
        </w:rPr>
        <w:t>（３</w:t>
      </w:r>
      <w:r w:rsidR="00DB23FF" w:rsidRPr="00EE2DE5">
        <w:rPr>
          <w:rFonts w:asciiTheme="minorEastAsia" w:hAnsiTheme="minorEastAsia" w:hint="eastAsia"/>
          <w:sz w:val="22"/>
        </w:rPr>
        <w:t>）問い合わせ先</w:t>
      </w:r>
    </w:p>
    <w:p w14:paraId="0D369EB9" w14:textId="77777777" w:rsidR="00DB23FF" w:rsidRPr="00EE2DE5" w:rsidRDefault="00E30973" w:rsidP="00DB23FF">
      <w:pPr>
        <w:ind w:leftChars="198" w:left="1131" w:hangingChars="325" w:hanging="715"/>
        <w:rPr>
          <w:rFonts w:asciiTheme="minorEastAsia" w:hAnsiTheme="minorEastAsia"/>
          <w:sz w:val="22"/>
        </w:rPr>
      </w:pPr>
      <w:r w:rsidRPr="00EE2DE5">
        <w:rPr>
          <w:rFonts w:asciiTheme="minorEastAsia" w:hAnsiTheme="minorEastAsia" w:hint="eastAsia"/>
          <w:sz w:val="22"/>
        </w:rPr>
        <w:t xml:space="preserve">　　　　</w:t>
      </w:r>
      <w:r w:rsidR="00DB23FF" w:rsidRPr="00EE2DE5">
        <w:rPr>
          <w:rFonts w:asciiTheme="minorEastAsia" w:hAnsiTheme="minorEastAsia" w:hint="eastAsia"/>
          <w:sz w:val="22"/>
        </w:rPr>
        <w:t xml:space="preserve">　京都府舞鶴市字北吸１０４４番地</w:t>
      </w:r>
    </w:p>
    <w:p w14:paraId="0373D5E9" w14:textId="02564D85" w:rsidR="00B65D22" w:rsidRPr="00EE2DE5" w:rsidRDefault="00E30973" w:rsidP="00DB23FF">
      <w:pPr>
        <w:ind w:leftChars="198" w:left="1131" w:hangingChars="325" w:hanging="715"/>
        <w:rPr>
          <w:rFonts w:asciiTheme="minorEastAsia" w:hAnsiTheme="minorEastAsia"/>
          <w:sz w:val="22"/>
        </w:rPr>
      </w:pPr>
      <w:r w:rsidRPr="00EE2DE5">
        <w:rPr>
          <w:rFonts w:asciiTheme="minorEastAsia" w:hAnsiTheme="minorEastAsia" w:hint="eastAsia"/>
          <w:sz w:val="22"/>
        </w:rPr>
        <w:t xml:space="preserve">　　　　</w:t>
      </w:r>
      <w:r w:rsidR="00B65D22" w:rsidRPr="00EE2DE5">
        <w:rPr>
          <w:rFonts w:asciiTheme="minorEastAsia" w:hAnsiTheme="minorEastAsia" w:hint="eastAsia"/>
          <w:sz w:val="22"/>
        </w:rPr>
        <w:t xml:space="preserve">　舞鶴市総務部</w:t>
      </w:r>
    </w:p>
    <w:p w14:paraId="0DE1EFB0" w14:textId="0EDE3A3B" w:rsidR="00DB23FF" w:rsidRPr="00EE2DE5" w:rsidRDefault="00B65D22" w:rsidP="00B65D22">
      <w:pPr>
        <w:ind w:leftChars="498" w:left="1046" w:firstLineChars="200" w:firstLine="440"/>
        <w:rPr>
          <w:rFonts w:asciiTheme="minorEastAsia" w:hAnsiTheme="minorEastAsia"/>
          <w:sz w:val="22"/>
        </w:rPr>
      </w:pPr>
      <w:r w:rsidRPr="00EE2DE5">
        <w:rPr>
          <w:rFonts w:asciiTheme="minorEastAsia" w:hAnsiTheme="minorEastAsia" w:hint="eastAsia"/>
          <w:sz w:val="22"/>
        </w:rPr>
        <w:t>資産マネジメント推進課公共施設経営管理</w:t>
      </w:r>
      <w:r w:rsidR="00DB23FF" w:rsidRPr="00EE2DE5">
        <w:rPr>
          <w:rFonts w:asciiTheme="minorEastAsia" w:hAnsiTheme="minorEastAsia" w:hint="eastAsia"/>
          <w:sz w:val="22"/>
        </w:rPr>
        <w:t>係</w:t>
      </w:r>
    </w:p>
    <w:p w14:paraId="7E6C9078" w14:textId="6C12F738" w:rsidR="008B21D9" w:rsidRPr="00EE2DE5" w:rsidRDefault="008B21D9" w:rsidP="00B65D22">
      <w:pPr>
        <w:ind w:leftChars="498" w:left="1046" w:firstLineChars="200" w:firstLine="440"/>
        <w:rPr>
          <w:rFonts w:asciiTheme="minorEastAsia" w:hAnsiTheme="minorEastAsia"/>
          <w:sz w:val="22"/>
        </w:rPr>
      </w:pPr>
      <w:r w:rsidRPr="00EE2DE5">
        <w:rPr>
          <w:rFonts w:asciiTheme="minorEastAsia" w:hAnsiTheme="minorEastAsia" w:hint="eastAsia"/>
          <w:sz w:val="22"/>
        </w:rPr>
        <w:t>担当：増田・柴田</w:t>
      </w:r>
    </w:p>
    <w:p w14:paraId="2FB4F493" w14:textId="77777777" w:rsidR="00DB23FF" w:rsidRPr="00EE2DE5" w:rsidRDefault="00E30973" w:rsidP="00DB23FF">
      <w:pPr>
        <w:ind w:leftChars="198" w:left="1131" w:hangingChars="325" w:hanging="715"/>
        <w:rPr>
          <w:rFonts w:asciiTheme="minorEastAsia" w:hAnsiTheme="minorEastAsia"/>
          <w:sz w:val="22"/>
        </w:rPr>
      </w:pPr>
      <w:r w:rsidRPr="00EE2DE5">
        <w:rPr>
          <w:rFonts w:asciiTheme="minorEastAsia" w:hAnsiTheme="minorEastAsia" w:hint="eastAsia"/>
          <w:sz w:val="22"/>
        </w:rPr>
        <w:t xml:space="preserve">　　　</w:t>
      </w:r>
      <w:r w:rsidR="00DB23FF" w:rsidRPr="00EE2DE5">
        <w:rPr>
          <w:rFonts w:asciiTheme="minorEastAsia" w:hAnsiTheme="minorEastAsia" w:hint="eastAsia"/>
          <w:sz w:val="22"/>
        </w:rPr>
        <w:t xml:space="preserve">　　　ＴＥＬ　０７７３－６６－１０４５</w:t>
      </w:r>
    </w:p>
    <w:p w14:paraId="4C1789BD" w14:textId="77777777" w:rsidR="00DB23FF" w:rsidRPr="005B6355" w:rsidRDefault="00E30973" w:rsidP="00DB23FF">
      <w:pPr>
        <w:ind w:leftChars="198" w:left="1131" w:hangingChars="325" w:hanging="715"/>
        <w:rPr>
          <w:sz w:val="22"/>
        </w:rPr>
      </w:pPr>
      <w:r w:rsidRPr="00EE2DE5">
        <w:rPr>
          <w:rFonts w:asciiTheme="minorEastAsia" w:hAnsiTheme="minorEastAsia" w:hint="eastAsia"/>
          <w:sz w:val="22"/>
        </w:rPr>
        <w:t xml:space="preserve">　　</w:t>
      </w:r>
      <w:r w:rsidR="00BB03BB" w:rsidRPr="00EE2DE5">
        <w:rPr>
          <w:rFonts w:asciiTheme="minorEastAsia" w:hAnsiTheme="minorEastAsia" w:hint="eastAsia"/>
          <w:sz w:val="22"/>
        </w:rPr>
        <w:t xml:space="preserve">　　　　ＦＡＸ　０</w:t>
      </w:r>
      <w:r w:rsidR="00BB03BB" w:rsidRPr="007513EB">
        <w:rPr>
          <w:rFonts w:hint="eastAsia"/>
          <w:sz w:val="22"/>
        </w:rPr>
        <w:t>７７３－６２－５０</w:t>
      </w:r>
      <w:r w:rsidR="00BB03BB">
        <w:rPr>
          <w:rFonts w:hint="eastAsia"/>
          <w:sz w:val="22"/>
        </w:rPr>
        <w:t>９９</w:t>
      </w:r>
    </w:p>
    <w:sectPr w:rsidR="00DB23FF" w:rsidRPr="005B6355" w:rsidSect="00E30973">
      <w:footerReference w:type="default" r:id="rId9"/>
      <w:pgSz w:w="11906" w:h="16838"/>
      <w:pgMar w:top="1814" w:right="1701" w:bottom="1247"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02184" w14:textId="77777777" w:rsidR="005B2DFC" w:rsidRDefault="005B2DFC" w:rsidP="002951A8">
      <w:r>
        <w:separator/>
      </w:r>
    </w:p>
  </w:endnote>
  <w:endnote w:type="continuationSeparator" w:id="0">
    <w:p w14:paraId="0BD5FB6B" w14:textId="77777777" w:rsidR="005B2DFC" w:rsidRDefault="005B2DFC" w:rsidP="002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59735"/>
      <w:docPartObj>
        <w:docPartGallery w:val="Page Numbers (Bottom of Page)"/>
        <w:docPartUnique/>
      </w:docPartObj>
    </w:sdtPr>
    <w:sdtEndPr/>
    <w:sdtContent>
      <w:p w14:paraId="5075447E" w14:textId="77777777" w:rsidR="00227E60" w:rsidRDefault="00227E60" w:rsidP="00BE46E5">
        <w:pPr>
          <w:pStyle w:val="a5"/>
          <w:jc w:val="center"/>
        </w:pPr>
      </w:p>
      <w:p w14:paraId="3DD188CA" w14:textId="77777777" w:rsidR="00227E60" w:rsidRDefault="00704205" w:rsidP="00BE46E5">
        <w:pPr>
          <w:pStyle w:val="a5"/>
          <w:jc w:val="center"/>
        </w:pPr>
        <w:r>
          <w:fldChar w:fldCharType="begin"/>
        </w:r>
        <w:r>
          <w:instrText xml:space="preserve"> PAGE   \* MERGEFORMAT </w:instrText>
        </w:r>
        <w:r>
          <w:fldChar w:fldCharType="separate"/>
        </w:r>
        <w:r w:rsidR="002E7F8F" w:rsidRPr="002E7F8F">
          <w:rPr>
            <w:noProof/>
            <w:lang w:val="ja-JP"/>
          </w:rPr>
          <w:t>1</w:t>
        </w:r>
        <w:r>
          <w:rPr>
            <w:noProof/>
            <w:lang w:val="ja-JP"/>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CDFAC" w14:textId="77777777" w:rsidR="005B2DFC" w:rsidRDefault="005B2DFC" w:rsidP="002951A8">
      <w:r>
        <w:separator/>
      </w:r>
    </w:p>
  </w:footnote>
  <w:footnote w:type="continuationSeparator" w:id="0">
    <w:p w14:paraId="2E7CD31E" w14:textId="77777777" w:rsidR="005B2DFC" w:rsidRDefault="005B2DFC" w:rsidP="002951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1A8"/>
    <w:rsid w:val="000262AD"/>
    <w:rsid w:val="0002703F"/>
    <w:rsid w:val="0004333C"/>
    <w:rsid w:val="00056321"/>
    <w:rsid w:val="00062BAA"/>
    <w:rsid w:val="000A002C"/>
    <w:rsid w:val="000E1377"/>
    <w:rsid w:val="000F5AC1"/>
    <w:rsid w:val="00120BBF"/>
    <w:rsid w:val="00131E28"/>
    <w:rsid w:val="001431DB"/>
    <w:rsid w:val="00152D64"/>
    <w:rsid w:val="001629F0"/>
    <w:rsid w:val="00176E8A"/>
    <w:rsid w:val="001D3EC6"/>
    <w:rsid w:val="001E2B64"/>
    <w:rsid w:val="001F731C"/>
    <w:rsid w:val="00200E19"/>
    <w:rsid w:val="00226192"/>
    <w:rsid w:val="00227E60"/>
    <w:rsid w:val="00242B92"/>
    <w:rsid w:val="0027247F"/>
    <w:rsid w:val="0027749D"/>
    <w:rsid w:val="00285F09"/>
    <w:rsid w:val="002914F6"/>
    <w:rsid w:val="002951A8"/>
    <w:rsid w:val="002B369B"/>
    <w:rsid w:val="002B62C9"/>
    <w:rsid w:val="002D3530"/>
    <w:rsid w:val="002E6282"/>
    <w:rsid w:val="002E7F8F"/>
    <w:rsid w:val="002F3C2D"/>
    <w:rsid w:val="00300D95"/>
    <w:rsid w:val="00313899"/>
    <w:rsid w:val="003308D5"/>
    <w:rsid w:val="003368C9"/>
    <w:rsid w:val="003369E5"/>
    <w:rsid w:val="00342DEF"/>
    <w:rsid w:val="00345835"/>
    <w:rsid w:val="00362AB9"/>
    <w:rsid w:val="00380C4D"/>
    <w:rsid w:val="00385BDF"/>
    <w:rsid w:val="003B156C"/>
    <w:rsid w:val="003B2FCF"/>
    <w:rsid w:val="003C25BF"/>
    <w:rsid w:val="003C40BC"/>
    <w:rsid w:val="003D4047"/>
    <w:rsid w:val="003F24B0"/>
    <w:rsid w:val="00410A67"/>
    <w:rsid w:val="00415D8D"/>
    <w:rsid w:val="00462B7C"/>
    <w:rsid w:val="0049518A"/>
    <w:rsid w:val="004A672E"/>
    <w:rsid w:val="004C4D7F"/>
    <w:rsid w:val="004F2714"/>
    <w:rsid w:val="005308EA"/>
    <w:rsid w:val="0053610E"/>
    <w:rsid w:val="00552AD6"/>
    <w:rsid w:val="0058128C"/>
    <w:rsid w:val="005A3065"/>
    <w:rsid w:val="005B2DFC"/>
    <w:rsid w:val="005B6355"/>
    <w:rsid w:val="005E2941"/>
    <w:rsid w:val="005E593E"/>
    <w:rsid w:val="005F154B"/>
    <w:rsid w:val="0060065F"/>
    <w:rsid w:val="00620BAA"/>
    <w:rsid w:val="00654BAA"/>
    <w:rsid w:val="00671511"/>
    <w:rsid w:val="006B5BBA"/>
    <w:rsid w:val="006B650F"/>
    <w:rsid w:val="006D2FB3"/>
    <w:rsid w:val="00701FE8"/>
    <w:rsid w:val="00704205"/>
    <w:rsid w:val="00714205"/>
    <w:rsid w:val="0073224C"/>
    <w:rsid w:val="007513EB"/>
    <w:rsid w:val="0076409B"/>
    <w:rsid w:val="00791FE9"/>
    <w:rsid w:val="00797C15"/>
    <w:rsid w:val="007A0771"/>
    <w:rsid w:val="007B2A85"/>
    <w:rsid w:val="007C3D48"/>
    <w:rsid w:val="007D64DC"/>
    <w:rsid w:val="007D73AF"/>
    <w:rsid w:val="008132FA"/>
    <w:rsid w:val="0081444C"/>
    <w:rsid w:val="00820971"/>
    <w:rsid w:val="00824E34"/>
    <w:rsid w:val="008272C1"/>
    <w:rsid w:val="00877ECD"/>
    <w:rsid w:val="0089476C"/>
    <w:rsid w:val="008A7F89"/>
    <w:rsid w:val="008B21D9"/>
    <w:rsid w:val="008D247C"/>
    <w:rsid w:val="00904202"/>
    <w:rsid w:val="0092516C"/>
    <w:rsid w:val="00925963"/>
    <w:rsid w:val="00927BC7"/>
    <w:rsid w:val="009641F4"/>
    <w:rsid w:val="009678A1"/>
    <w:rsid w:val="00971BC1"/>
    <w:rsid w:val="00976A32"/>
    <w:rsid w:val="0098213F"/>
    <w:rsid w:val="0098670F"/>
    <w:rsid w:val="009A2A10"/>
    <w:rsid w:val="009B6CFD"/>
    <w:rsid w:val="009C0DD3"/>
    <w:rsid w:val="009C6847"/>
    <w:rsid w:val="009E4D60"/>
    <w:rsid w:val="00A646E9"/>
    <w:rsid w:val="00A94B21"/>
    <w:rsid w:val="00A95E63"/>
    <w:rsid w:val="00AA0C28"/>
    <w:rsid w:val="00AA4895"/>
    <w:rsid w:val="00AB09F8"/>
    <w:rsid w:val="00AB5743"/>
    <w:rsid w:val="00AC7659"/>
    <w:rsid w:val="00AF354C"/>
    <w:rsid w:val="00B072F6"/>
    <w:rsid w:val="00B65D22"/>
    <w:rsid w:val="00B87982"/>
    <w:rsid w:val="00B93F59"/>
    <w:rsid w:val="00B97BFA"/>
    <w:rsid w:val="00BB03BB"/>
    <w:rsid w:val="00BC3FD7"/>
    <w:rsid w:val="00BD105B"/>
    <w:rsid w:val="00BE46E5"/>
    <w:rsid w:val="00C53916"/>
    <w:rsid w:val="00C5544D"/>
    <w:rsid w:val="00C56215"/>
    <w:rsid w:val="00C90060"/>
    <w:rsid w:val="00C94EA8"/>
    <w:rsid w:val="00CB091F"/>
    <w:rsid w:val="00CB425D"/>
    <w:rsid w:val="00CC6845"/>
    <w:rsid w:val="00CD2D62"/>
    <w:rsid w:val="00CE43F5"/>
    <w:rsid w:val="00CE5354"/>
    <w:rsid w:val="00CF41CC"/>
    <w:rsid w:val="00D1798E"/>
    <w:rsid w:val="00D25905"/>
    <w:rsid w:val="00D30C63"/>
    <w:rsid w:val="00D60B39"/>
    <w:rsid w:val="00D61844"/>
    <w:rsid w:val="00D67844"/>
    <w:rsid w:val="00D707DE"/>
    <w:rsid w:val="00D722DA"/>
    <w:rsid w:val="00D756E0"/>
    <w:rsid w:val="00D86295"/>
    <w:rsid w:val="00D95836"/>
    <w:rsid w:val="00D96D2F"/>
    <w:rsid w:val="00DA429D"/>
    <w:rsid w:val="00DB23FF"/>
    <w:rsid w:val="00DE0684"/>
    <w:rsid w:val="00E11E1C"/>
    <w:rsid w:val="00E30973"/>
    <w:rsid w:val="00E37E54"/>
    <w:rsid w:val="00E544D2"/>
    <w:rsid w:val="00E567F0"/>
    <w:rsid w:val="00E605D6"/>
    <w:rsid w:val="00E66995"/>
    <w:rsid w:val="00E83591"/>
    <w:rsid w:val="00EC5FBB"/>
    <w:rsid w:val="00EE2DE5"/>
    <w:rsid w:val="00EE60EA"/>
    <w:rsid w:val="00F02076"/>
    <w:rsid w:val="00F028B0"/>
    <w:rsid w:val="00F14A2B"/>
    <w:rsid w:val="00F81427"/>
    <w:rsid w:val="00F8623D"/>
    <w:rsid w:val="00F91C95"/>
    <w:rsid w:val="00F95305"/>
    <w:rsid w:val="00FB71C8"/>
    <w:rsid w:val="00FB75B8"/>
    <w:rsid w:val="00FC27D2"/>
    <w:rsid w:val="00FD7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97344DC"/>
  <w15:docId w15:val="{A391B32B-7302-4FE0-9610-F9D415DE5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2A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51A8"/>
    <w:pPr>
      <w:tabs>
        <w:tab w:val="center" w:pos="4252"/>
        <w:tab w:val="right" w:pos="8504"/>
      </w:tabs>
      <w:snapToGrid w:val="0"/>
    </w:pPr>
  </w:style>
  <w:style w:type="character" w:customStyle="1" w:styleId="a4">
    <w:name w:val="ヘッダー (文字)"/>
    <w:basedOn w:val="a0"/>
    <w:link w:val="a3"/>
    <w:uiPriority w:val="99"/>
    <w:rsid w:val="002951A8"/>
  </w:style>
  <w:style w:type="paragraph" w:styleId="a5">
    <w:name w:val="footer"/>
    <w:basedOn w:val="a"/>
    <w:link w:val="a6"/>
    <w:uiPriority w:val="99"/>
    <w:unhideWhenUsed/>
    <w:rsid w:val="002951A8"/>
    <w:pPr>
      <w:tabs>
        <w:tab w:val="center" w:pos="4252"/>
        <w:tab w:val="right" w:pos="8504"/>
      </w:tabs>
      <w:snapToGrid w:val="0"/>
    </w:pPr>
  </w:style>
  <w:style w:type="character" w:customStyle="1" w:styleId="a6">
    <w:name w:val="フッター (文字)"/>
    <w:basedOn w:val="a0"/>
    <w:link w:val="a5"/>
    <w:uiPriority w:val="99"/>
    <w:rsid w:val="002951A8"/>
  </w:style>
  <w:style w:type="character" w:styleId="a7">
    <w:name w:val="Hyperlink"/>
    <w:basedOn w:val="a0"/>
    <w:uiPriority w:val="99"/>
    <w:unhideWhenUsed/>
    <w:rsid w:val="00415D8D"/>
    <w:rPr>
      <w:color w:val="0000FF" w:themeColor="hyperlink"/>
      <w:u w:val="single"/>
    </w:rPr>
  </w:style>
  <w:style w:type="paragraph" w:styleId="a8">
    <w:name w:val="Balloon Text"/>
    <w:basedOn w:val="a"/>
    <w:link w:val="a9"/>
    <w:uiPriority w:val="99"/>
    <w:semiHidden/>
    <w:unhideWhenUsed/>
    <w:rsid w:val="00C5391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53916"/>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E30973"/>
  </w:style>
  <w:style w:type="character" w:customStyle="1" w:styleId="ab">
    <w:name w:val="日付 (文字)"/>
    <w:basedOn w:val="a0"/>
    <w:link w:val="aa"/>
    <w:uiPriority w:val="99"/>
    <w:semiHidden/>
    <w:rsid w:val="00E30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6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city.maizuru.kyoto.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C795BC-2A31-4F4C-807B-890D3F293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7</Pages>
  <Words>859</Words>
  <Characters>4900</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舞鶴市</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奥野　彰文</dc:creator>
  <cp:lastModifiedBy>nec-setup</cp:lastModifiedBy>
  <cp:revision>21</cp:revision>
  <cp:lastPrinted>2022-05-31T08:43:00Z</cp:lastPrinted>
  <dcterms:created xsi:type="dcterms:W3CDTF">2020-10-20T10:30:00Z</dcterms:created>
  <dcterms:modified xsi:type="dcterms:W3CDTF">2022-06-20T04:39:00Z</dcterms:modified>
</cp:coreProperties>
</file>