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2" w:line="240" w:lineRule="auto"/>
        <w:ind w:left="154" w:firstLine="0"/>
        <w:rPr>
          <w:rFonts w:ascii="MS PMincho" w:cs="MS PMincho" w:eastAsia="MS PMincho" w:hAnsi="MS PMincho"/>
          <w:color w:val="000000"/>
          <w:sz w:val="21"/>
          <w:szCs w:val="21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1"/>
          <w:szCs w:val="21"/>
          <w:rtl w:val="0"/>
        </w:rPr>
        <w:t xml:space="preserve">（様式第 </w:t>
      </w:r>
      <w:r w:rsidDel="00000000" w:rsidR="00000000" w:rsidRPr="00000000">
        <w:rPr>
          <w:rFonts w:ascii="MS PMincho" w:cs="MS PMincho" w:eastAsia="MS PMincho" w:hAnsi="MS PMincho"/>
          <w:sz w:val="21"/>
          <w:szCs w:val="21"/>
          <w:rtl w:val="0"/>
        </w:rPr>
        <w:t xml:space="preserve">３</w:t>
      </w:r>
      <w:r w:rsidDel="00000000" w:rsidR="00000000" w:rsidRPr="00000000">
        <w:rPr>
          <w:rFonts w:ascii="MS PMincho" w:cs="MS PMincho" w:eastAsia="MS PMincho" w:hAnsi="MS PMincho"/>
          <w:color w:val="000000"/>
          <w:sz w:val="21"/>
          <w:szCs w:val="21"/>
          <w:rtl w:val="0"/>
        </w:rPr>
        <w:t xml:space="preserve">）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jc w:val="center"/>
        <w:rPr>
          <w:rFonts w:ascii="MS PMincho" w:cs="MS PMincho" w:eastAsia="MS PMincho" w:hAnsi="MS PMincho"/>
          <w:color w:val="000000"/>
          <w:sz w:val="40"/>
          <w:szCs w:val="40"/>
        </w:rPr>
      </w:pPr>
      <w:r w:rsidDel="00000000" w:rsidR="00000000" w:rsidRPr="00000000">
        <w:rPr>
          <w:rFonts w:ascii="MS PMincho" w:cs="MS PMincho" w:eastAsia="MS PMincho" w:hAnsi="MS PMincho"/>
          <w:sz w:val="40"/>
          <w:szCs w:val="40"/>
          <w:rtl w:val="0"/>
        </w:rPr>
        <w:t xml:space="preserve">業 務</w:t>
      </w:r>
      <w:r w:rsidDel="00000000" w:rsidR="00000000" w:rsidRPr="00000000">
        <w:rPr>
          <w:rFonts w:ascii="MS PMincho" w:cs="MS PMincho" w:eastAsia="MS PMincho" w:hAnsi="MS PMincho"/>
          <w:color w:val="000000"/>
          <w:sz w:val="40"/>
          <w:szCs w:val="40"/>
          <w:rtl w:val="0"/>
        </w:rPr>
        <w:t xml:space="preserve"> 実 績 書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2" w:line="240" w:lineRule="auto"/>
        <w:ind w:left="137" w:firstLine="0"/>
        <w:rPr>
          <w:rFonts w:ascii="MS PMincho" w:cs="MS PMincho" w:eastAsia="MS PMincho" w:hAnsi="MS PMincho"/>
          <w:color w:val="000000"/>
          <w:sz w:val="21"/>
          <w:szCs w:val="21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1"/>
          <w:szCs w:val="21"/>
          <w:rtl w:val="0"/>
        </w:rPr>
        <w:t xml:space="preserve">【</w:t>
      </w:r>
      <w:r w:rsidDel="00000000" w:rsidR="00000000" w:rsidRPr="00000000">
        <w:rPr>
          <w:rFonts w:ascii="MS PMincho" w:cs="MS PMincho" w:eastAsia="MS PMincho" w:hAnsi="MS PMincho"/>
          <w:sz w:val="21"/>
          <w:szCs w:val="21"/>
          <w:rtl w:val="0"/>
        </w:rPr>
        <w:t xml:space="preserve">公共施設（スポーツ施設を含む）の個別施設計画策定支援業務等</w:t>
      </w:r>
      <w:r w:rsidDel="00000000" w:rsidR="00000000" w:rsidRPr="00000000">
        <w:rPr>
          <w:rFonts w:ascii="MS PMincho" w:cs="MS PMincho" w:eastAsia="MS PMincho" w:hAnsi="MS PMincho"/>
          <w:color w:val="000000"/>
          <w:sz w:val="21"/>
          <w:szCs w:val="21"/>
          <w:rtl w:val="0"/>
        </w:rPr>
        <w:t xml:space="preserve">の実績】  </w:t>
      </w:r>
    </w:p>
    <w:tbl>
      <w:tblPr>
        <w:tblStyle w:val="Table1"/>
        <w:tblW w:w="8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1"/>
        <w:gridCol w:w="2323"/>
        <w:gridCol w:w="2536"/>
        <w:gridCol w:w="1800"/>
        <w:tblGridChange w:id="0">
          <w:tblGrid>
            <w:gridCol w:w="1801"/>
            <w:gridCol w:w="2323"/>
            <w:gridCol w:w="2536"/>
            <w:gridCol w:w="1800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1"/>
                <w:szCs w:val="21"/>
                <w:rtl w:val="0"/>
              </w:rPr>
              <w:t xml:space="preserve">契約相手方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1"/>
                <w:szCs w:val="21"/>
                <w:rtl w:val="0"/>
              </w:rPr>
              <w:t xml:space="preserve">業 務 名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1"/>
                <w:szCs w:val="21"/>
                <w:rtl w:val="0"/>
              </w:rPr>
              <w:t xml:space="preserve">業 務 概 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1"/>
                <w:szCs w:val="21"/>
                <w:rtl w:val="0"/>
              </w:rPr>
              <w:t xml:space="preserve">履行期間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1"/>
                <w:szCs w:val="21"/>
                <w:rtl w:val="0"/>
              </w:rPr>
              <w:t xml:space="preserve">契約金額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MS PMincho" w:cs="MS PMincho" w:eastAsia="MS PMincho" w:hAnsi="MS P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S PMincho" w:cs="MS PMincho" w:eastAsia="MS PMincho" w:hAnsi="MS P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" w:firstLine="0"/>
        <w:rPr>
          <w:rFonts w:ascii="MS PMincho" w:cs="MS PMincho" w:eastAsia="MS PMincho" w:hAnsi="MS PMincho"/>
          <w:color w:val="000000"/>
          <w:sz w:val="21"/>
          <w:szCs w:val="21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1"/>
          <w:szCs w:val="21"/>
          <w:rtl w:val="0"/>
        </w:rPr>
        <w:t xml:space="preserve">※過去5か年の範囲とし、欄が不足する場合は適宜追加すること。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3" w:line="240" w:lineRule="auto"/>
        <w:ind w:left="236" w:firstLine="0"/>
        <w:rPr>
          <w:rFonts w:ascii="MS PMincho" w:cs="MS PMincho" w:eastAsia="MS PMincho" w:hAnsi="MS PMincho"/>
          <w:color w:val="000000"/>
          <w:sz w:val="21"/>
          <w:szCs w:val="21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1"/>
          <w:szCs w:val="21"/>
          <w:rtl w:val="0"/>
        </w:rPr>
        <w:t xml:space="preserve">※実績を示す資料（報告書の概要等）があればコピーを添付すること。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MS PMincho" w:cs="MS PMincho" w:eastAsia="MS PMincho" w:hAnsi="MS PMincho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10" w:top="844" w:left="1696" w:right="14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