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（様式７）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" w:right="0" w:hanging="191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業務実施体制表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" w:right="0" w:hanging="191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843"/>
        <w:gridCol w:w="3260"/>
        <w:gridCol w:w="2047"/>
        <w:gridCol w:w="2600"/>
        <w:tblGridChange w:id="0">
          <w:tblGrid>
            <w:gridCol w:w="1843"/>
            <w:gridCol w:w="3260"/>
            <w:gridCol w:w="2047"/>
            <w:gridCol w:w="260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所属・役職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専門分野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担当する分担業務</w:t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その他特記事項（組織体系）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210" w:right="-291.2598425196836" w:hanging="2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10" w:right="-291.2598425196836" w:hanging="210"/>
        <w:rPr/>
      </w:pPr>
      <w:r w:rsidDel="00000000" w:rsidR="00000000" w:rsidRPr="00000000">
        <w:rPr>
          <w:rtl w:val="0"/>
        </w:rPr>
        <w:t xml:space="preserve">※本業務に配置する職員・技術者に係る所属・役職、専門分野、担当する分担業務名及びその他特記事項（組織体系）について記載すること。連携して提案する業者がある場合は含めて記載すること。</w:t>
      </w:r>
    </w:p>
    <w:p w:rsidR="00000000" w:rsidDel="00000000" w:rsidP="00000000" w:rsidRDefault="00000000" w:rsidRPr="00000000" w14:paraId="0000002C">
      <w:pPr>
        <w:ind w:left="210" w:right="-291.2598425196836" w:firstLine="0"/>
        <w:rPr/>
      </w:pPr>
      <w:r w:rsidDel="00000000" w:rsidR="00000000" w:rsidRPr="00000000">
        <w:rPr>
          <w:rtl w:val="0"/>
        </w:rPr>
        <w:t xml:space="preserve">なお、本様式特記事項欄記載の体制や組織体系について、企画提案書の中で、同等の内容を記載する場合は、特記事項欄に「企画提案書内に記載」と記載し、本様式自体は提出すること。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※役割は、本業務において担当する役割を記載すること。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※記載欄は必要に応じて行を追加すること。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※審査は匿名で行うため、提案者が特定できる名称・記号・商標等を記載しないこと。</w:t>
      </w:r>
    </w:p>
    <w:sectPr>
      <w:pgSz w:h="16838" w:w="11906" w:orient="portrait"/>
      <w:pgMar w:bottom="1418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