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（様式４）</w:t>
      </w:r>
    </w:p>
    <w:p w:rsidR="00000000" w:rsidDel="00000000" w:rsidP="00000000" w:rsidRDefault="00000000" w:rsidRPr="00000000" w14:paraId="00000002">
      <w:pPr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入札書</w:t>
      </w:r>
    </w:p>
    <w:p w:rsidR="00000000" w:rsidDel="00000000" w:rsidP="00000000" w:rsidRDefault="00000000" w:rsidRPr="00000000" w14:paraId="00000003">
      <w:pPr>
        <w:spacing w:after="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30"/>
        <w:gridCol w:w="765"/>
        <w:gridCol w:w="765"/>
        <w:gridCol w:w="765"/>
        <w:gridCol w:w="765"/>
        <w:gridCol w:w="765"/>
        <w:gridCol w:w="765"/>
        <w:gridCol w:w="105"/>
        <w:gridCol w:w="675"/>
        <w:gridCol w:w="765"/>
        <w:gridCol w:w="765"/>
        <w:tblGridChange w:id="0">
          <w:tblGrid>
            <w:gridCol w:w="1230"/>
            <w:gridCol w:w="765"/>
            <w:gridCol w:w="765"/>
            <w:gridCol w:w="765"/>
            <w:gridCol w:w="765"/>
            <w:gridCol w:w="765"/>
            <w:gridCol w:w="765"/>
            <w:gridCol w:w="105"/>
            <w:gridCol w:w="675"/>
            <w:gridCol w:w="765"/>
            <w:gridCol w:w="765"/>
          </w:tblGrid>
        </w:tblGridChange>
      </w:tblGrid>
      <w:tr>
        <w:trPr>
          <w:cantSplit w:val="1"/>
          <w:trHeight w:val="28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金額</w:t>
            </w:r>
          </w:p>
          <w:p w:rsidR="00000000" w:rsidDel="00000000" w:rsidP="00000000" w:rsidRDefault="00000000" w:rsidRPr="00000000" w14:paraId="00000005">
            <w:pPr>
              <w:spacing w:after="0" w:before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（税抜）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億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千万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百万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拾万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万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千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百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拾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円</w:t>
            </w:r>
          </w:p>
        </w:tc>
      </w:tr>
      <w:tr>
        <w:trPr>
          <w:cantSplit w:val="1"/>
          <w:trHeight w:val="10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内訳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（税抜）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sz w:val="22"/>
                <w:szCs w:val="22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rtl w:val="0"/>
              </w:rPr>
              <w:t xml:space="preserve">　　　　初期導入費</w:t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before="0" w:lineRule="auto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円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sz w:val="22"/>
                <w:szCs w:val="22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rtl w:val="0"/>
              </w:rPr>
              <w:t xml:space="preserve">経常経費　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18"/>
                <w:szCs w:val="18"/>
                <w:rtl w:val="0"/>
              </w:rPr>
              <w:t xml:space="preserve">（保守料・利用料等×60ヶ月</w:t>
            </w:r>
            <w:r w:rsidDel="00000000" w:rsidR="00000000" w:rsidRPr="00000000">
              <w:rPr>
                <w:rFonts w:ascii="MS Mincho" w:cs="MS Mincho" w:eastAsia="MS Mincho" w:hAnsi="MS Mincho"/>
                <w:sz w:val="18"/>
                <w:szCs w:val="18"/>
                <w:rtl w:val="0"/>
              </w:rPr>
              <w:t xml:space="preserve">分）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before="0" w:lineRule="auto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円</w:t>
            </w:r>
          </w:p>
        </w:tc>
      </w:tr>
      <w:tr>
        <w:trPr>
          <w:cantSplit w:val="1"/>
          <w:trHeight w:val="103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before="0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件名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舞鶴市立図書館システム更新業務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09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備　　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281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ykatj7crfw93" w:id="0"/>
      <w:bookmarkEnd w:id="0"/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記載金額は、消費税抜きで記載すること。（金額の頭部に「金」又は「￥」を記入してください）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　　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上記のとおり、仕様書等その他入札の諸条件を承諾のうえ提案します。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舞鶴市長　　</w:t>
      </w:r>
      <w:r w:rsidDel="00000000" w:rsidR="00000000" w:rsidRPr="00000000">
        <w:rPr>
          <w:sz w:val="24"/>
          <w:szCs w:val="24"/>
          <w:rtl w:val="0"/>
        </w:rPr>
        <w:t xml:space="preserve">鴨田　秋津</w:t>
      </w: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様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　　　　　　　　　住所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　　　　　　　　　　　　　　　　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　　　　　　　　　　　氏名　　　　　　　　　　　　　　　　　㊞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5" w:top="1134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spacing w:after="240" w:before="24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P3dXdthczu7cbxPcPX82NepYrA==">CgMxLjAyDmgueWthdGo3Y3JmdzkzOAByITFUNmpSbmxpdnU5T0xLaG80UF9WRzBjN3Z4QUdDeTM4dg==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